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DFD4F" w14:textId="46598F61" w:rsidR="00F50BF3" w:rsidRPr="00B21599" w:rsidRDefault="004A6CB2" w:rsidP="004A6CB2">
      <w:pPr>
        <w:spacing w:line="360" w:lineRule="auto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                                                                                </w:t>
      </w:r>
      <w:r w:rsidR="00F50BF3" w:rsidRPr="00B21599">
        <w:rPr>
          <w:rFonts w:ascii="Century Gothic" w:hAnsi="Century Gothic"/>
          <w:sz w:val="16"/>
          <w:szCs w:val="16"/>
        </w:rPr>
        <w:t>Opis przedmiotu zamówienia</w:t>
      </w:r>
      <w:r>
        <w:rPr>
          <w:rFonts w:ascii="Century Gothic" w:hAnsi="Century Gothic"/>
          <w:sz w:val="16"/>
          <w:szCs w:val="16"/>
        </w:rPr>
        <w:t xml:space="preserve">                                               Załącznik nr 1</w:t>
      </w:r>
    </w:p>
    <w:p w14:paraId="5F4B63BD" w14:textId="77777777" w:rsidR="00F50BF3" w:rsidRPr="00B21599" w:rsidRDefault="00973C73" w:rsidP="00B21599">
      <w:pPr>
        <w:spacing w:line="360" w:lineRule="auto"/>
        <w:rPr>
          <w:rFonts w:ascii="Century Gothic" w:hAnsi="Century Gothic"/>
          <w:sz w:val="16"/>
          <w:szCs w:val="16"/>
        </w:rPr>
      </w:pPr>
      <w:r w:rsidRPr="00B21599">
        <w:rPr>
          <w:rFonts w:ascii="Century Gothic" w:eastAsia="Calibri" w:hAnsi="Century Gothic" w:cs="Calibri"/>
          <w:b/>
          <w:bCs/>
          <w:sz w:val="16"/>
          <w:szCs w:val="16"/>
          <w:u w:val="single"/>
        </w:rPr>
        <w:t>Szafa do przechowywania endoskopów</w:t>
      </w:r>
    </w:p>
    <w:p w14:paraId="6A3E31A9" w14:textId="77777777" w:rsidR="00F50BF3" w:rsidRPr="00B21599" w:rsidRDefault="00F50BF3" w:rsidP="00B21599">
      <w:pPr>
        <w:spacing w:line="360" w:lineRule="auto"/>
        <w:rPr>
          <w:rFonts w:ascii="Century Gothic" w:hAnsi="Century Gothic"/>
          <w:sz w:val="16"/>
          <w:szCs w:val="16"/>
        </w:rPr>
      </w:pPr>
    </w:p>
    <w:tbl>
      <w:tblPr>
        <w:tblW w:w="89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4678"/>
        <w:gridCol w:w="1857"/>
        <w:gridCol w:w="1694"/>
      </w:tblGrid>
      <w:tr w:rsidR="00F14357" w:rsidRPr="00B21599" w14:paraId="53DB592B" w14:textId="77777777" w:rsidTr="00B52FF9">
        <w:trPr>
          <w:trHeight w:val="270"/>
        </w:trPr>
        <w:tc>
          <w:tcPr>
            <w:tcW w:w="709" w:type="dxa"/>
            <w:vAlign w:val="center"/>
          </w:tcPr>
          <w:p w14:paraId="6F040A31" w14:textId="77777777" w:rsidR="00F14357" w:rsidRPr="00B21599" w:rsidRDefault="00F14357" w:rsidP="00B21599">
            <w:pPr>
              <w:spacing w:after="0" w:line="360" w:lineRule="auto"/>
              <w:rPr>
                <w:rFonts w:ascii="Century Gothic" w:eastAsia="Times New Roman" w:hAnsi="Century Gothic" w:cs="Calibri"/>
                <w:b/>
                <w:kern w:val="0"/>
                <w:sz w:val="16"/>
                <w:szCs w:val="16"/>
                <w:lang w:eastAsia="pl-PL"/>
                <w14:ligatures w14:val="none"/>
              </w:rPr>
            </w:pPr>
            <w:r w:rsidRPr="00B21599">
              <w:rPr>
                <w:rFonts w:ascii="Century Gothic" w:eastAsia="Times New Roman" w:hAnsi="Century Gothic" w:cs="Calibri"/>
                <w:b/>
                <w:kern w:val="0"/>
                <w:sz w:val="16"/>
                <w:szCs w:val="16"/>
                <w:lang w:eastAsia="pl-PL"/>
                <w14:ligatures w14:val="none"/>
              </w:rPr>
              <w:t>LP</w:t>
            </w:r>
          </w:p>
        </w:tc>
        <w:tc>
          <w:tcPr>
            <w:tcW w:w="4678" w:type="dxa"/>
            <w:noWrap/>
            <w:vAlign w:val="center"/>
            <w:hideMark/>
          </w:tcPr>
          <w:p w14:paraId="0907E5ED" w14:textId="77777777" w:rsidR="00F14357" w:rsidRPr="00B21599" w:rsidRDefault="00F14357" w:rsidP="00B21599">
            <w:pPr>
              <w:spacing w:after="0" w:line="360" w:lineRule="auto"/>
              <w:rPr>
                <w:rFonts w:ascii="Century Gothic" w:eastAsia="Times New Roman" w:hAnsi="Century Gothic" w:cs="Calibri"/>
                <w:b/>
                <w:kern w:val="0"/>
                <w:sz w:val="16"/>
                <w:szCs w:val="16"/>
                <w:lang w:eastAsia="pl-PL"/>
                <w14:ligatures w14:val="none"/>
              </w:rPr>
            </w:pPr>
            <w:r w:rsidRPr="00B21599">
              <w:rPr>
                <w:rFonts w:ascii="Century Gothic" w:eastAsia="Times New Roman" w:hAnsi="Century Gothic" w:cs="Calibri"/>
                <w:b/>
                <w:kern w:val="0"/>
                <w:sz w:val="16"/>
                <w:szCs w:val="16"/>
                <w:lang w:eastAsia="pl-PL"/>
                <w14:ligatures w14:val="none"/>
              </w:rPr>
              <w:t>Wymagania Zamawiającego (warunek)</w:t>
            </w:r>
          </w:p>
        </w:tc>
        <w:tc>
          <w:tcPr>
            <w:tcW w:w="1857" w:type="dxa"/>
            <w:vAlign w:val="center"/>
          </w:tcPr>
          <w:p w14:paraId="0F0C6CC6" w14:textId="77777777" w:rsidR="00F14357" w:rsidRPr="00B21599" w:rsidRDefault="00F14357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b/>
                <w:kern w:val="0"/>
                <w:sz w:val="16"/>
                <w:szCs w:val="16"/>
                <w:lang w:eastAsia="pl-PL"/>
                <w14:ligatures w14:val="none"/>
              </w:rPr>
            </w:pPr>
            <w:r w:rsidRPr="00B21599">
              <w:rPr>
                <w:rFonts w:ascii="Century Gothic" w:eastAsia="Times New Roman" w:hAnsi="Century Gothic" w:cs="Calibri"/>
                <w:b/>
                <w:kern w:val="0"/>
                <w:sz w:val="16"/>
                <w:szCs w:val="16"/>
                <w:lang w:eastAsia="pl-PL"/>
                <w14:ligatures w14:val="none"/>
              </w:rPr>
              <w:t>Parametr wymagany</w:t>
            </w:r>
          </w:p>
        </w:tc>
        <w:tc>
          <w:tcPr>
            <w:tcW w:w="1694" w:type="dxa"/>
            <w:vAlign w:val="center"/>
          </w:tcPr>
          <w:p w14:paraId="6AB599D4" w14:textId="77777777" w:rsidR="00F14357" w:rsidRPr="00B21599" w:rsidRDefault="00F14357" w:rsidP="00B21599">
            <w:pPr>
              <w:spacing w:after="0" w:line="360" w:lineRule="auto"/>
              <w:rPr>
                <w:rFonts w:ascii="Century Gothic" w:eastAsia="Times New Roman" w:hAnsi="Century Gothic" w:cs="Calibri"/>
                <w:b/>
                <w:kern w:val="0"/>
                <w:sz w:val="16"/>
                <w:szCs w:val="16"/>
                <w:lang w:eastAsia="pl-PL"/>
                <w14:ligatures w14:val="none"/>
              </w:rPr>
            </w:pPr>
            <w:r w:rsidRPr="00B21599">
              <w:rPr>
                <w:rFonts w:ascii="Century Gothic" w:eastAsia="Times New Roman" w:hAnsi="Century Gothic" w:cs="Calibri"/>
                <w:b/>
                <w:kern w:val="0"/>
                <w:sz w:val="16"/>
                <w:szCs w:val="16"/>
                <w:lang w:eastAsia="pl-PL"/>
                <w14:ligatures w14:val="none"/>
              </w:rPr>
              <w:t>Parametr oferowany/podać</w:t>
            </w:r>
          </w:p>
        </w:tc>
      </w:tr>
      <w:tr w:rsidR="00F14357" w:rsidRPr="00B21599" w14:paraId="2A2DB1E7" w14:textId="77777777" w:rsidTr="00B52FF9">
        <w:trPr>
          <w:trHeight w:val="270"/>
        </w:trPr>
        <w:tc>
          <w:tcPr>
            <w:tcW w:w="709" w:type="dxa"/>
            <w:vAlign w:val="center"/>
          </w:tcPr>
          <w:p w14:paraId="20F8A9D4" w14:textId="77777777" w:rsidR="00F14357" w:rsidRPr="00B21599" w:rsidRDefault="00F14357" w:rsidP="00B2159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4678" w:type="dxa"/>
            <w:noWrap/>
            <w:vAlign w:val="center"/>
            <w:hideMark/>
          </w:tcPr>
          <w:p w14:paraId="7E97F05F" w14:textId="77777777" w:rsidR="00F14357" w:rsidRPr="00B21599" w:rsidRDefault="00F14357" w:rsidP="00B21599">
            <w:pPr>
              <w:spacing w:after="0" w:line="360" w:lineRule="auto"/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21599"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pl-PL"/>
                <w14:ligatures w14:val="none"/>
              </w:rPr>
              <w:t>Producent</w:t>
            </w:r>
          </w:p>
        </w:tc>
        <w:tc>
          <w:tcPr>
            <w:tcW w:w="1857" w:type="dxa"/>
            <w:vAlign w:val="center"/>
          </w:tcPr>
          <w:p w14:paraId="25ED5BDB" w14:textId="77777777" w:rsidR="00F14357" w:rsidRPr="00B21599" w:rsidRDefault="00F14357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21599"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pl-PL"/>
                <w14:ligatures w14:val="none"/>
              </w:rPr>
              <w:t>Tak/Podać</w:t>
            </w:r>
          </w:p>
        </w:tc>
        <w:tc>
          <w:tcPr>
            <w:tcW w:w="1694" w:type="dxa"/>
            <w:vAlign w:val="center"/>
          </w:tcPr>
          <w:p w14:paraId="1DE9B767" w14:textId="77777777" w:rsidR="00F14357" w:rsidRPr="00B21599" w:rsidRDefault="00F14357" w:rsidP="00B21599">
            <w:pPr>
              <w:spacing w:after="0" w:line="360" w:lineRule="auto"/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F14357" w:rsidRPr="00B21599" w14:paraId="62DBF5E6" w14:textId="77777777" w:rsidTr="00B52FF9">
        <w:trPr>
          <w:trHeight w:val="270"/>
        </w:trPr>
        <w:tc>
          <w:tcPr>
            <w:tcW w:w="709" w:type="dxa"/>
            <w:vAlign w:val="center"/>
          </w:tcPr>
          <w:p w14:paraId="360EA956" w14:textId="77777777" w:rsidR="00F14357" w:rsidRPr="00B21599" w:rsidRDefault="00F14357" w:rsidP="00B2159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4678" w:type="dxa"/>
            <w:noWrap/>
            <w:vAlign w:val="center"/>
            <w:hideMark/>
          </w:tcPr>
          <w:p w14:paraId="6B83077B" w14:textId="77777777" w:rsidR="00F14357" w:rsidRPr="00B21599" w:rsidRDefault="00F14357" w:rsidP="00B21599">
            <w:pPr>
              <w:spacing w:after="0" w:line="360" w:lineRule="auto"/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21599"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pl-PL"/>
                <w14:ligatures w14:val="none"/>
              </w:rPr>
              <w:t>Model/Typ (pełna symbolika)</w:t>
            </w:r>
          </w:p>
        </w:tc>
        <w:tc>
          <w:tcPr>
            <w:tcW w:w="1857" w:type="dxa"/>
            <w:vAlign w:val="center"/>
          </w:tcPr>
          <w:p w14:paraId="1CC2DF37" w14:textId="77777777" w:rsidR="00F14357" w:rsidRPr="00B21599" w:rsidRDefault="00F14357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21599"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pl-PL"/>
                <w14:ligatures w14:val="none"/>
              </w:rPr>
              <w:t>Tak/Podać</w:t>
            </w:r>
          </w:p>
        </w:tc>
        <w:tc>
          <w:tcPr>
            <w:tcW w:w="1694" w:type="dxa"/>
            <w:vAlign w:val="center"/>
          </w:tcPr>
          <w:p w14:paraId="7AF9F940" w14:textId="77777777" w:rsidR="00F14357" w:rsidRPr="00B21599" w:rsidRDefault="00F14357" w:rsidP="00B21599">
            <w:pPr>
              <w:spacing w:after="0" w:line="360" w:lineRule="auto"/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F14357" w:rsidRPr="00B21599" w14:paraId="5415B04B" w14:textId="77777777" w:rsidTr="00B52FF9">
        <w:trPr>
          <w:trHeight w:val="270"/>
        </w:trPr>
        <w:tc>
          <w:tcPr>
            <w:tcW w:w="709" w:type="dxa"/>
            <w:vAlign w:val="center"/>
          </w:tcPr>
          <w:p w14:paraId="2B7556E4" w14:textId="77777777" w:rsidR="00F14357" w:rsidRPr="00B21599" w:rsidRDefault="00F14357" w:rsidP="00B2159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4678" w:type="dxa"/>
            <w:noWrap/>
            <w:vAlign w:val="center"/>
            <w:hideMark/>
          </w:tcPr>
          <w:p w14:paraId="4F93369A" w14:textId="77777777" w:rsidR="00F14357" w:rsidRPr="00B21599" w:rsidRDefault="00F14357" w:rsidP="00B21599">
            <w:pPr>
              <w:spacing w:after="0" w:line="360" w:lineRule="auto"/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21599"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pl-PL"/>
                <w14:ligatures w14:val="none"/>
              </w:rPr>
              <w:t>Kraj pochodzenia</w:t>
            </w:r>
          </w:p>
        </w:tc>
        <w:tc>
          <w:tcPr>
            <w:tcW w:w="1857" w:type="dxa"/>
            <w:vAlign w:val="center"/>
          </w:tcPr>
          <w:p w14:paraId="5DA2A09D" w14:textId="77777777" w:rsidR="00F14357" w:rsidRPr="00B21599" w:rsidRDefault="00F14357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21599"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pl-PL"/>
                <w14:ligatures w14:val="none"/>
              </w:rPr>
              <w:t>Tak/Podać</w:t>
            </w:r>
          </w:p>
        </w:tc>
        <w:tc>
          <w:tcPr>
            <w:tcW w:w="1694" w:type="dxa"/>
            <w:vAlign w:val="center"/>
          </w:tcPr>
          <w:p w14:paraId="42F88BBD" w14:textId="77777777" w:rsidR="00F14357" w:rsidRPr="00B21599" w:rsidRDefault="00F14357" w:rsidP="00B21599">
            <w:pPr>
              <w:spacing w:after="0" w:line="360" w:lineRule="auto"/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F14357" w:rsidRPr="00B21599" w14:paraId="49EE7484" w14:textId="77777777" w:rsidTr="00B52FF9">
        <w:trPr>
          <w:trHeight w:val="270"/>
        </w:trPr>
        <w:tc>
          <w:tcPr>
            <w:tcW w:w="709" w:type="dxa"/>
            <w:vAlign w:val="center"/>
          </w:tcPr>
          <w:p w14:paraId="5F1916E5" w14:textId="77777777" w:rsidR="00F14357" w:rsidRPr="00B21599" w:rsidRDefault="00F14357" w:rsidP="00B2159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4678" w:type="dxa"/>
            <w:noWrap/>
            <w:vAlign w:val="center"/>
            <w:hideMark/>
          </w:tcPr>
          <w:p w14:paraId="60902D60" w14:textId="77777777" w:rsidR="00F14357" w:rsidRPr="00B21599" w:rsidRDefault="00F14357" w:rsidP="00B21599">
            <w:pPr>
              <w:spacing w:after="0" w:line="360" w:lineRule="auto"/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21599"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pl-PL"/>
                <w14:ligatures w14:val="none"/>
              </w:rPr>
              <w:t>Rok produkcji (nie wcześniej 2025 r., sprzęt fabrycznie  nowy) nie rekondycjonowany, nie powystawowy</w:t>
            </w:r>
          </w:p>
        </w:tc>
        <w:tc>
          <w:tcPr>
            <w:tcW w:w="1857" w:type="dxa"/>
            <w:vAlign w:val="center"/>
          </w:tcPr>
          <w:p w14:paraId="1629A214" w14:textId="77777777" w:rsidR="00F14357" w:rsidRPr="00B21599" w:rsidRDefault="00F14357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21599"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pl-PL"/>
                <w14:ligatures w14:val="none"/>
              </w:rPr>
              <w:t>Tak/Podać</w:t>
            </w:r>
          </w:p>
        </w:tc>
        <w:tc>
          <w:tcPr>
            <w:tcW w:w="1694" w:type="dxa"/>
            <w:vAlign w:val="center"/>
          </w:tcPr>
          <w:p w14:paraId="563BA9D0" w14:textId="77777777" w:rsidR="00F14357" w:rsidRPr="00B21599" w:rsidRDefault="00F14357" w:rsidP="00B21599">
            <w:pPr>
              <w:spacing w:after="0" w:line="360" w:lineRule="auto"/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B21599" w:rsidRPr="00B21599" w14:paraId="0C2A429B" w14:textId="77777777" w:rsidTr="00B215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8D1A1" w14:textId="77777777" w:rsidR="00B21599" w:rsidRPr="00B21599" w:rsidRDefault="00B21599" w:rsidP="00B21599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8EF9FB" w14:textId="77777777" w:rsidR="00B21599" w:rsidRPr="00B21599" w:rsidRDefault="00B21599" w:rsidP="00B21599">
            <w:pPr>
              <w:widowControl w:val="0"/>
              <w:suppressAutoHyphens/>
              <w:spacing w:after="0" w:line="360" w:lineRule="auto"/>
              <w:rPr>
                <w:rFonts w:ascii="Century Gothic" w:eastAsia="Calibri" w:hAnsi="Century Gothic" w:cs="Times New Roman"/>
                <w:kern w:val="0"/>
                <w:sz w:val="16"/>
                <w:szCs w:val="16"/>
                <w:lang w:eastAsia="zh-CN"/>
                <w14:ligatures w14:val="none"/>
              </w:rPr>
            </w:pPr>
            <w:r w:rsidRPr="00B21599"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zh-CN"/>
                <w14:ligatures w14:val="none"/>
              </w:rPr>
              <w:t>Automatyczne suszenie i przechowywanie endoskopów.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912FC" w14:textId="77777777" w:rsidR="00B21599" w:rsidRPr="00B21599" w:rsidRDefault="00B21599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21599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A30AE" w14:textId="77777777" w:rsidR="00B21599" w:rsidRPr="00B21599" w:rsidRDefault="00B21599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B21599" w:rsidRPr="00B21599" w14:paraId="73BD6437" w14:textId="77777777" w:rsidTr="00B215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9DB0C" w14:textId="77777777" w:rsidR="00B21599" w:rsidRPr="00B21599" w:rsidRDefault="00B21599" w:rsidP="00B21599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6531AD" w14:textId="77777777" w:rsidR="00B21599" w:rsidRPr="00B21599" w:rsidRDefault="00B21599" w:rsidP="00B21599">
            <w:pPr>
              <w:widowControl w:val="0"/>
              <w:suppressAutoHyphens/>
              <w:spacing w:after="0" w:line="360" w:lineRule="auto"/>
              <w:rPr>
                <w:rFonts w:ascii="Century Gothic" w:eastAsia="Calibri" w:hAnsi="Century Gothic" w:cs="Times New Roman"/>
                <w:kern w:val="0"/>
                <w:sz w:val="16"/>
                <w:szCs w:val="16"/>
                <w:lang w:eastAsia="zh-CN"/>
                <w14:ligatures w14:val="none"/>
              </w:rPr>
            </w:pPr>
            <w:r w:rsidRPr="00B21599"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zh-CN"/>
                <w14:ligatures w14:val="none"/>
              </w:rPr>
              <w:t>Automatyczna kontrola i monitorowanie procesu suszenia i przechowywania.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F9D46" w14:textId="77777777" w:rsidR="00B21599" w:rsidRPr="00B21599" w:rsidRDefault="00B21599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21599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1880E" w14:textId="77777777" w:rsidR="00B21599" w:rsidRPr="00B21599" w:rsidRDefault="00B21599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B21599" w:rsidRPr="00B21599" w14:paraId="24A63739" w14:textId="77777777" w:rsidTr="003149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A77BC" w14:textId="77777777" w:rsidR="00B21599" w:rsidRPr="00B21599" w:rsidRDefault="00B21599" w:rsidP="00B21599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90348C" w14:textId="77777777" w:rsidR="00B21599" w:rsidRPr="00B21599" w:rsidRDefault="00B21599" w:rsidP="00B21599">
            <w:pPr>
              <w:widowControl w:val="0"/>
              <w:suppressAutoHyphens/>
              <w:spacing w:after="0" w:line="360" w:lineRule="auto"/>
              <w:rPr>
                <w:rFonts w:ascii="Century Gothic" w:eastAsia="Calibri" w:hAnsi="Century Gothic" w:cs="Times New Roman"/>
                <w:kern w:val="0"/>
                <w:sz w:val="16"/>
                <w:szCs w:val="16"/>
                <w:lang w:eastAsia="zh-CN"/>
                <w14:ligatures w14:val="none"/>
              </w:rPr>
            </w:pPr>
            <w:r w:rsidRPr="00B21599"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zh-CN"/>
                <w14:ligatures w14:val="none"/>
              </w:rPr>
              <w:t>Suszenie endoskopów powietrzem klasy medycznej bez konieczności podgrzewania powietrza w celu zminimalizowania ryzyka wtórnej kontaminacji.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CC31D" w14:textId="77777777" w:rsidR="00B21599" w:rsidRPr="00B21599" w:rsidRDefault="00B21599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21599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60AB8" w14:textId="77777777" w:rsidR="00B21599" w:rsidRPr="00B21599" w:rsidRDefault="00B21599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B21599" w:rsidRPr="00B21599" w14:paraId="27ED7567" w14:textId="77777777" w:rsidTr="00B215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13B49" w14:textId="77777777" w:rsidR="00B21599" w:rsidRPr="00B21599" w:rsidRDefault="00B21599" w:rsidP="00B21599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6C0E21" w14:textId="77777777" w:rsidR="00B21599" w:rsidRPr="00B21599" w:rsidRDefault="00B21599" w:rsidP="00B21599">
            <w:pPr>
              <w:tabs>
                <w:tab w:val="right" w:pos="6838"/>
              </w:tabs>
              <w:suppressAutoHyphens/>
              <w:spacing w:after="0" w:line="360" w:lineRule="auto"/>
              <w:rPr>
                <w:rFonts w:ascii="Century Gothic" w:eastAsia="Times New Roman" w:hAnsi="Century Gothic" w:cs="Calibri"/>
                <w:color w:val="0000FF"/>
                <w:kern w:val="0"/>
                <w:sz w:val="16"/>
                <w:szCs w:val="16"/>
                <w:lang w:eastAsia="zh-CN"/>
                <w14:ligatures w14:val="none"/>
              </w:rPr>
            </w:pPr>
            <w:r w:rsidRPr="00B21599"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zh-CN"/>
                <w14:ligatures w14:val="none"/>
              </w:rPr>
              <w:t>Programowanie czasu suszenia i przechowywania.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6BAB8" w14:textId="77777777" w:rsidR="00B21599" w:rsidRPr="00B21599" w:rsidRDefault="00B21599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21599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5D731" w14:textId="77777777" w:rsidR="00B21599" w:rsidRPr="00B21599" w:rsidRDefault="00B21599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B21599" w:rsidRPr="00B21599" w14:paraId="33BB5D4E" w14:textId="77777777" w:rsidTr="00B215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DBAF8" w14:textId="77777777" w:rsidR="00B21599" w:rsidRPr="00B21599" w:rsidRDefault="00B21599" w:rsidP="00B21599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BAB209" w14:textId="77777777" w:rsidR="00B21599" w:rsidRPr="00B21599" w:rsidRDefault="00B21599" w:rsidP="00B21599">
            <w:pPr>
              <w:widowControl w:val="0"/>
              <w:suppressAutoHyphens/>
              <w:spacing w:after="0" w:line="360" w:lineRule="auto"/>
              <w:rPr>
                <w:rFonts w:ascii="Century Gothic" w:eastAsia="Calibri" w:hAnsi="Century Gothic" w:cs="Times New Roman"/>
                <w:kern w:val="0"/>
                <w:sz w:val="16"/>
                <w:szCs w:val="16"/>
                <w:lang w:eastAsia="zh-CN"/>
                <w14:ligatures w14:val="none"/>
              </w:rPr>
            </w:pPr>
            <w:r w:rsidRPr="00B21599"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zh-CN"/>
                <w14:ligatures w14:val="none"/>
              </w:rPr>
              <w:t>Wymiary szafy max.: szerokość: 1300mm, głębokość: 500mm, wysokość: 2300mm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B300" w14:textId="77777777" w:rsidR="00B21599" w:rsidRPr="00B21599" w:rsidRDefault="00B21599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21599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/</w:t>
            </w:r>
            <w:r w:rsidRPr="00B21599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Podać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BD587" w14:textId="77777777" w:rsidR="00B21599" w:rsidRPr="00B21599" w:rsidRDefault="00B21599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B21599" w:rsidRPr="00B21599" w14:paraId="2B1055EC" w14:textId="77777777" w:rsidTr="00B215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75B31" w14:textId="77777777" w:rsidR="00B21599" w:rsidRPr="00B21599" w:rsidRDefault="00B21599" w:rsidP="00B21599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72492E" w14:textId="77777777" w:rsidR="00B21599" w:rsidRPr="00B21599" w:rsidRDefault="00B21599" w:rsidP="00B21599">
            <w:pPr>
              <w:widowControl w:val="0"/>
              <w:suppressAutoHyphens/>
              <w:spacing w:after="0" w:line="360" w:lineRule="auto"/>
              <w:rPr>
                <w:rFonts w:ascii="Century Gothic" w:eastAsia="Calibri" w:hAnsi="Century Gothic" w:cs="Times New Roman"/>
                <w:kern w:val="0"/>
                <w:sz w:val="16"/>
                <w:szCs w:val="16"/>
                <w:lang w:eastAsia="zh-CN"/>
                <w14:ligatures w14:val="none"/>
              </w:rPr>
            </w:pPr>
            <w:r w:rsidRPr="00B21599"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zh-CN"/>
                <w14:ligatures w14:val="none"/>
              </w:rPr>
              <w:t xml:space="preserve">Waga max: 200kg. 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E5682" w14:textId="77777777" w:rsidR="00B21599" w:rsidRPr="00B21599" w:rsidRDefault="00B21599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21599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Tak/Podać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9892D" w14:textId="77777777" w:rsidR="00B21599" w:rsidRPr="00B21599" w:rsidRDefault="00B21599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B21599" w:rsidRPr="00B21599" w14:paraId="57D22084" w14:textId="77777777" w:rsidTr="004C3E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CF8A8" w14:textId="77777777" w:rsidR="00B21599" w:rsidRPr="00B21599" w:rsidRDefault="00B21599" w:rsidP="00B21599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9C082A" w14:textId="77777777" w:rsidR="00B21599" w:rsidRPr="00B21599" w:rsidRDefault="00B21599" w:rsidP="00B21599">
            <w:pPr>
              <w:widowControl w:val="0"/>
              <w:suppressAutoHyphens/>
              <w:spacing w:after="0" w:line="360" w:lineRule="auto"/>
              <w:rPr>
                <w:rFonts w:ascii="Century Gothic" w:eastAsia="Calibri" w:hAnsi="Century Gothic" w:cs="Times New Roman"/>
                <w:kern w:val="0"/>
                <w:sz w:val="16"/>
                <w:szCs w:val="16"/>
                <w:lang w:eastAsia="zh-CN"/>
                <w14:ligatures w14:val="none"/>
              </w:rPr>
            </w:pPr>
            <w:r w:rsidRPr="00B21599"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zh-CN"/>
                <w14:ligatures w14:val="none"/>
              </w:rPr>
              <w:t>Głębokość komory suszenia, umożliwiająca łatwe ułożenie endoskopów, min.: 350mm.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229DF" w14:textId="77777777" w:rsidR="00B21599" w:rsidRPr="00B21599" w:rsidRDefault="00B21599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21599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/</w:t>
            </w:r>
            <w:r w:rsidRPr="00B21599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Podać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D1818" w14:textId="77777777" w:rsidR="00B21599" w:rsidRPr="00B21599" w:rsidRDefault="00B21599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B21599" w:rsidRPr="00B21599" w14:paraId="58D959ED" w14:textId="77777777" w:rsidTr="00B215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652F4" w14:textId="77777777" w:rsidR="00B21599" w:rsidRPr="00B21599" w:rsidRDefault="00B21599" w:rsidP="00B21599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191CCD" w14:textId="77777777" w:rsidR="00B21599" w:rsidRPr="00B21599" w:rsidRDefault="00B21599" w:rsidP="00B21599">
            <w:pPr>
              <w:widowControl w:val="0"/>
              <w:suppressAutoHyphens/>
              <w:spacing w:after="0" w:line="360" w:lineRule="auto"/>
              <w:rPr>
                <w:rFonts w:ascii="Century Gothic" w:eastAsia="Calibri" w:hAnsi="Century Gothic" w:cs="Times New Roman"/>
                <w:kern w:val="0"/>
                <w:sz w:val="16"/>
                <w:szCs w:val="16"/>
                <w:lang w:eastAsia="zh-CN"/>
                <w14:ligatures w14:val="none"/>
              </w:rPr>
            </w:pPr>
            <w:r w:rsidRPr="00B21599"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zh-CN"/>
                <w14:ligatures w14:val="none"/>
              </w:rPr>
              <w:t>Pojemność komory suszenia, umożliwiająca poprawne ułożenie endoskopów, min.: 0,65m</w:t>
            </w:r>
            <w:r w:rsidRPr="00B21599">
              <w:rPr>
                <w:rFonts w:ascii="Century Gothic" w:eastAsia="Times New Roman" w:hAnsi="Century Gothic" w:cs="Calibri"/>
                <w:kern w:val="0"/>
                <w:sz w:val="16"/>
                <w:szCs w:val="16"/>
                <w:vertAlign w:val="superscript"/>
                <w:lang w:eastAsia="zh-CN"/>
                <w14:ligatures w14:val="none"/>
              </w:rPr>
              <w:t>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2CD39" w14:textId="77777777" w:rsidR="00B21599" w:rsidRPr="00B21599" w:rsidRDefault="00B21599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21599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/</w:t>
            </w:r>
            <w:r w:rsidRPr="00B21599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Podać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7DAFF" w14:textId="77777777" w:rsidR="00B21599" w:rsidRPr="00B21599" w:rsidRDefault="00B21599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B21599" w:rsidRPr="00B21599" w14:paraId="5943E5AA" w14:textId="77777777" w:rsidTr="00B215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BCB84" w14:textId="77777777" w:rsidR="00B21599" w:rsidRPr="00B21599" w:rsidRDefault="00B21599" w:rsidP="00B21599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9B4871" w14:textId="77777777" w:rsidR="00B21599" w:rsidRPr="00B21599" w:rsidRDefault="00B21599" w:rsidP="00B21599">
            <w:pPr>
              <w:widowControl w:val="0"/>
              <w:suppressAutoHyphens/>
              <w:spacing w:after="0" w:line="360" w:lineRule="auto"/>
              <w:rPr>
                <w:rFonts w:ascii="Century Gothic" w:eastAsia="Calibri" w:hAnsi="Century Gothic" w:cs="Times New Roman"/>
                <w:kern w:val="0"/>
                <w:sz w:val="16"/>
                <w:szCs w:val="16"/>
                <w:lang w:eastAsia="zh-CN"/>
                <w14:ligatures w14:val="none"/>
              </w:rPr>
            </w:pPr>
            <w:r w:rsidRPr="00B21599"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zh-CN"/>
                <w14:ligatures w14:val="none"/>
              </w:rPr>
              <w:t>Utrzymywanie nadciśnienia wewnątrz komory suszenia.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6E773" w14:textId="77777777" w:rsidR="00B21599" w:rsidRPr="00B21599" w:rsidRDefault="00B21599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21599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9FCCC" w14:textId="77777777" w:rsidR="00B21599" w:rsidRPr="00B21599" w:rsidRDefault="00B21599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B21599" w:rsidRPr="00B21599" w14:paraId="24112FCD" w14:textId="77777777" w:rsidTr="00B215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E9682" w14:textId="77777777" w:rsidR="00B21599" w:rsidRPr="00B21599" w:rsidRDefault="00B21599" w:rsidP="00B21599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70B458" w14:textId="77777777" w:rsidR="00B21599" w:rsidRPr="00B21599" w:rsidRDefault="00B21599" w:rsidP="00B21599">
            <w:pPr>
              <w:widowControl w:val="0"/>
              <w:suppressAutoHyphens/>
              <w:spacing w:after="0" w:line="360" w:lineRule="auto"/>
              <w:rPr>
                <w:rFonts w:ascii="Century Gothic" w:eastAsia="Calibri" w:hAnsi="Century Gothic" w:cs="Times New Roman"/>
                <w:kern w:val="0"/>
                <w:sz w:val="16"/>
                <w:szCs w:val="16"/>
                <w:lang w:eastAsia="zh-CN"/>
                <w14:ligatures w14:val="none"/>
              </w:rPr>
            </w:pPr>
            <w:r w:rsidRPr="00B21599"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zh-CN"/>
                <w14:ligatures w14:val="none"/>
              </w:rPr>
              <w:t>Szerokość miejsca na endoskop min. 80mm w celu łatwego zawieszania endoskopów.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379DF" w14:textId="77777777" w:rsidR="00B21599" w:rsidRPr="00B21599" w:rsidRDefault="00B21599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21599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/</w:t>
            </w:r>
            <w:r w:rsidRPr="00B21599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Podać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73B0D" w14:textId="77777777" w:rsidR="00B21599" w:rsidRPr="00B21599" w:rsidRDefault="00B21599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B21599" w:rsidRPr="00B21599" w14:paraId="0E39B0E1" w14:textId="77777777" w:rsidTr="00B215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3894A" w14:textId="77777777" w:rsidR="00B21599" w:rsidRPr="00B21599" w:rsidRDefault="00B21599" w:rsidP="00B21599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96B019" w14:textId="77777777" w:rsidR="00B21599" w:rsidRPr="00B21599" w:rsidRDefault="00B21599" w:rsidP="00B21599">
            <w:pPr>
              <w:widowControl w:val="0"/>
              <w:suppressAutoHyphens/>
              <w:spacing w:after="0" w:line="360" w:lineRule="auto"/>
              <w:rPr>
                <w:rFonts w:ascii="Century Gothic" w:eastAsia="Calibri" w:hAnsi="Century Gothic" w:cs="Times New Roman"/>
                <w:kern w:val="0"/>
                <w:sz w:val="16"/>
                <w:szCs w:val="16"/>
                <w:lang w:eastAsia="zh-CN"/>
                <w14:ligatures w14:val="none"/>
              </w:rPr>
            </w:pPr>
            <w:r w:rsidRPr="00B21599"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zh-CN"/>
                <w14:ligatures w14:val="none"/>
              </w:rPr>
              <w:t>Liczba miejsc na endoskopy min: 8.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EB594" w14:textId="77777777" w:rsidR="00B21599" w:rsidRPr="00B21599" w:rsidRDefault="00B21599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21599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/</w:t>
            </w:r>
            <w:r w:rsidRPr="00B21599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Podać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8CA68" w14:textId="77777777" w:rsidR="00B21599" w:rsidRPr="00B21599" w:rsidRDefault="00B21599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B21599" w:rsidRPr="00B21599" w14:paraId="415872F6" w14:textId="77777777" w:rsidTr="009406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36AF3" w14:textId="77777777" w:rsidR="00B21599" w:rsidRPr="00B21599" w:rsidRDefault="00B21599" w:rsidP="00B21599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6AC37E" w14:textId="77777777" w:rsidR="00B21599" w:rsidRPr="00B21599" w:rsidRDefault="00B21599" w:rsidP="00B21599">
            <w:pPr>
              <w:widowControl w:val="0"/>
              <w:suppressAutoHyphens/>
              <w:spacing w:after="0" w:line="360" w:lineRule="auto"/>
              <w:rPr>
                <w:rFonts w:ascii="Century Gothic" w:eastAsia="Calibri" w:hAnsi="Century Gothic" w:cs="Times New Roman"/>
                <w:kern w:val="0"/>
                <w:sz w:val="16"/>
                <w:szCs w:val="16"/>
                <w:lang w:eastAsia="zh-CN"/>
                <w14:ligatures w14:val="none"/>
              </w:rPr>
            </w:pPr>
            <w:r w:rsidRPr="00B21599"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zh-CN"/>
                <w14:ligatures w14:val="none"/>
              </w:rPr>
              <w:t xml:space="preserve">Możliwość rozbudowy o dodatkową komorę pasywną pracującą na wspólnej części sterującej na min. 4 endoskopy. 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AA318" w14:textId="77777777" w:rsidR="00B21599" w:rsidRPr="00B21599" w:rsidRDefault="00B21599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21599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Tak/Podać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FC655" w14:textId="77777777" w:rsidR="00B21599" w:rsidRPr="00B21599" w:rsidRDefault="00B21599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B21599" w:rsidRPr="00B21599" w14:paraId="442A0286" w14:textId="77777777" w:rsidTr="00B215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F172A" w14:textId="77777777" w:rsidR="00B21599" w:rsidRPr="00B21599" w:rsidRDefault="00B21599" w:rsidP="00B21599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689142" w14:textId="77777777" w:rsidR="00B21599" w:rsidRPr="00B21599" w:rsidRDefault="00B21599" w:rsidP="00B21599">
            <w:pPr>
              <w:widowControl w:val="0"/>
              <w:suppressAutoHyphens/>
              <w:spacing w:after="0" w:line="360" w:lineRule="auto"/>
              <w:rPr>
                <w:rFonts w:ascii="Century Gothic" w:eastAsia="Calibri" w:hAnsi="Century Gothic" w:cs="Times New Roman"/>
                <w:kern w:val="0"/>
                <w:sz w:val="16"/>
                <w:szCs w:val="16"/>
                <w:lang w:eastAsia="zh-CN"/>
                <w14:ligatures w14:val="none"/>
              </w:rPr>
            </w:pPr>
            <w:r w:rsidRPr="00B21599"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zh-CN"/>
                <w14:ligatures w14:val="none"/>
              </w:rPr>
              <w:t>Przechowywanie endoskopów w pozycji pionowej.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95324" w14:textId="77777777" w:rsidR="00B21599" w:rsidRPr="00B21599" w:rsidRDefault="00B21599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21599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74E77" w14:textId="77777777" w:rsidR="00B21599" w:rsidRPr="00B21599" w:rsidRDefault="00B21599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B21599" w:rsidRPr="00B21599" w14:paraId="3AA2FBDA" w14:textId="77777777" w:rsidTr="00B215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F999C" w14:textId="77777777" w:rsidR="00B21599" w:rsidRPr="00B21599" w:rsidRDefault="00B21599" w:rsidP="00B21599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A4C1B9" w14:textId="77777777" w:rsidR="00B21599" w:rsidRPr="00B21599" w:rsidRDefault="00B21599" w:rsidP="00B21599">
            <w:pPr>
              <w:widowControl w:val="0"/>
              <w:suppressAutoHyphens/>
              <w:spacing w:after="0" w:line="360" w:lineRule="auto"/>
              <w:rPr>
                <w:rFonts w:ascii="Century Gothic" w:eastAsia="Calibri" w:hAnsi="Century Gothic" w:cs="Times New Roman"/>
                <w:kern w:val="0"/>
                <w:sz w:val="16"/>
                <w:szCs w:val="16"/>
                <w:lang w:eastAsia="zh-CN"/>
                <w14:ligatures w14:val="none"/>
              </w:rPr>
            </w:pPr>
            <w:r w:rsidRPr="00B21599"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zh-CN"/>
                <w14:ligatures w14:val="none"/>
              </w:rPr>
              <w:t xml:space="preserve">Monitorowany przepływ powietrza przez każdy endoskop. 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8BE10" w14:textId="77777777" w:rsidR="00B21599" w:rsidRPr="00B21599" w:rsidRDefault="00B21599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21599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015D9" w14:textId="77777777" w:rsidR="00B21599" w:rsidRPr="00B21599" w:rsidRDefault="00B21599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B21599" w:rsidRPr="00B21599" w14:paraId="608DA302" w14:textId="77777777" w:rsidTr="00B215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4A1C1" w14:textId="77777777" w:rsidR="00B21599" w:rsidRPr="00B21599" w:rsidRDefault="00B21599" w:rsidP="00B21599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DE2E7F" w14:textId="77777777" w:rsidR="00B21599" w:rsidRPr="00B21599" w:rsidRDefault="00B21599" w:rsidP="00B21599">
            <w:pPr>
              <w:widowControl w:val="0"/>
              <w:suppressAutoHyphens/>
              <w:spacing w:after="0" w:line="360" w:lineRule="auto"/>
              <w:rPr>
                <w:rFonts w:ascii="Century Gothic" w:eastAsia="Calibri" w:hAnsi="Century Gothic" w:cs="Times New Roman"/>
                <w:kern w:val="0"/>
                <w:sz w:val="16"/>
                <w:szCs w:val="16"/>
                <w:lang w:eastAsia="zh-CN"/>
                <w14:ligatures w14:val="none"/>
              </w:rPr>
            </w:pPr>
            <w:r w:rsidRPr="00B21599"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zh-CN"/>
                <w14:ligatures w14:val="none"/>
              </w:rPr>
              <w:t>Programowanie czasu suszenia.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A9F9E" w14:textId="77777777" w:rsidR="00B21599" w:rsidRPr="00B21599" w:rsidRDefault="00B21599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21599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A564D" w14:textId="77777777" w:rsidR="00B21599" w:rsidRPr="00B21599" w:rsidRDefault="00B21599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B21599" w:rsidRPr="00B21599" w14:paraId="1513B113" w14:textId="77777777" w:rsidTr="00B215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3782B" w14:textId="77777777" w:rsidR="00B21599" w:rsidRPr="00B21599" w:rsidRDefault="00B21599" w:rsidP="00B21599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15C76F" w14:textId="77777777" w:rsidR="00B21599" w:rsidRPr="00B21599" w:rsidRDefault="00B21599" w:rsidP="00B21599">
            <w:pPr>
              <w:widowControl w:val="0"/>
              <w:suppressAutoHyphens/>
              <w:spacing w:after="0" w:line="360" w:lineRule="auto"/>
              <w:rPr>
                <w:rFonts w:ascii="Century Gothic" w:eastAsia="Calibri" w:hAnsi="Century Gothic" w:cs="Times New Roman"/>
                <w:kern w:val="0"/>
                <w:sz w:val="16"/>
                <w:szCs w:val="16"/>
                <w:lang w:eastAsia="zh-CN"/>
                <w14:ligatures w14:val="none"/>
              </w:rPr>
            </w:pPr>
            <w:r w:rsidRPr="00B21599"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zh-CN"/>
                <w14:ligatures w14:val="none"/>
              </w:rPr>
              <w:t>Suszenie do min. 120 minut.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0E7E8" w14:textId="77777777" w:rsidR="00B21599" w:rsidRPr="00B21599" w:rsidRDefault="00B21599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21599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/</w:t>
            </w:r>
            <w:r w:rsidRPr="00B21599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Podać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D8F69" w14:textId="77777777" w:rsidR="00B21599" w:rsidRPr="00B21599" w:rsidRDefault="00B21599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B21599" w:rsidRPr="00B21599" w14:paraId="2B4A57FD" w14:textId="77777777" w:rsidTr="00B215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CD82E" w14:textId="77777777" w:rsidR="00B21599" w:rsidRPr="00B21599" w:rsidRDefault="00B21599" w:rsidP="00B21599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7E31FA" w14:textId="77777777" w:rsidR="00B21599" w:rsidRPr="00B21599" w:rsidRDefault="00B21599" w:rsidP="00B21599">
            <w:pPr>
              <w:widowControl w:val="0"/>
              <w:suppressAutoHyphens/>
              <w:spacing w:after="0" w:line="360" w:lineRule="auto"/>
              <w:rPr>
                <w:rFonts w:ascii="Century Gothic" w:eastAsia="Calibri" w:hAnsi="Century Gothic" w:cs="Times New Roman"/>
                <w:kern w:val="0"/>
                <w:sz w:val="16"/>
                <w:szCs w:val="16"/>
                <w:lang w:eastAsia="zh-CN"/>
                <w14:ligatures w14:val="none"/>
              </w:rPr>
            </w:pPr>
            <w:r w:rsidRPr="00B21599"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zh-CN"/>
                <w14:ligatures w14:val="none"/>
              </w:rPr>
              <w:t>Zasilanie 230 V.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038C8" w14:textId="77777777" w:rsidR="00B21599" w:rsidRPr="00B21599" w:rsidRDefault="00B21599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21599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F3F40" w14:textId="77777777" w:rsidR="00B21599" w:rsidRPr="00B21599" w:rsidRDefault="00B21599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B21599" w:rsidRPr="00B21599" w14:paraId="3A54496F" w14:textId="77777777" w:rsidTr="00BB3E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E414D" w14:textId="77777777" w:rsidR="00B21599" w:rsidRPr="00B21599" w:rsidRDefault="00B21599" w:rsidP="00B21599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BC103F" w14:textId="77777777" w:rsidR="00B21599" w:rsidRPr="00B21599" w:rsidRDefault="00B21599" w:rsidP="00B21599">
            <w:pPr>
              <w:widowControl w:val="0"/>
              <w:suppressAutoHyphens/>
              <w:spacing w:after="0" w:line="360" w:lineRule="auto"/>
              <w:rPr>
                <w:rFonts w:ascii="Century Gothic" w:eastAsia="Calibri" w:hAnsi="Century Gothic" w:cs="Times New Roman"/>
                <w:kern w:val="0"/>
                <w:sz w:val="16"/>
                <w:szCs w:val="16"/>
                <w:lang w:eastAsia="zh-CN"/>
                <w14:ligatures w14:val="none"/>
              </w:rPr>
            </w:pPr>
            <w:r w:rsidRPr="00B21599"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zh-CN"/>
                <w14:ligatures w14:val="none"/>
              </w:rPr>
              <w:t>Podłączenie do sieci jednofazowej L1, N, PE.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82298" w14:textId="77777777" w:rsidR="00B21599" w:rsidRPr="00B21599" w:rsidRDefault="00B21599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21599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3F5A9" w14:textId="77777777" w:rsidR="00B21599" w:rsidRPr="00B21599" w:rsidRDefault="00B21599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B21599" w:rsidRPr="00B21599" w14:paraId="0E496055" w14:textId="77777777" w:rsidTr="00BB0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1F6AC" w14:textId="77777777" w:rsidR="00B21599" w:rsidRPr="00B21599" w:rsidRDefault="00B21599" w:rsidP="00B21599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B10C09" w14:textId="77777777" w:rsidR="00B21599" w:rsidRPr="00B21599" w:rsidRDefault="00B21599" w:rsidP="00B21599">
            <w:pPr>
              <w:widowControl w:val="0"/>
              <w:suppressAutoHyphens/>
              <w:spacing w:after="0" w:line="360" w:lineRule="auto"/>
              <w:rPr>
                <w:rFonts w:ascii="Century Gothic" w:eastAsia="Calibri" w:hAnsi="Century Gothic" w:cs="Times New Roman"/>
                <w:kern w:val="0"/>
                <w:sz w:val="16"/>
                <w:szCs w:val="16"/>
                <w:lang w:eastAsia="zh-CN"/>
                <w14:ligatures w14:val="none"/>
              </w:rPr>
            </w:pPr>
            <w:r w:rsidRPr="00B21599"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zh-CN"/>
                <w14:ligatures w14:val="none"/>
              </w:rPr>
              <w:t>Podłączenie do sieci komputerowej LAN RJ45.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79029" w14:textId="77777777" w:rsidR="00B21599" w:rsidRPr="00B21599" w:rsidRDefault="00B21599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21599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23509" w14:textId="77777777" w:rsidR="00B21599" w:rsidRPr="00B21599" w:rsidRDefault="00B21599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B21599" w:rsidRPr="00B21599" w14:paraId="663403A0" w14:textId="77777777" w:rsidTr="004534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149FD" w14:textId="77777777" w:rsidR="00B21599" w:rsidRPr="00B21599" w:rsidRDefault="00B21599" w:rsidP="00B21599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802FB9" w14:textId="77777777" w:rsidR="00B21599" w:rsidRPr="00B21599" w:rsidRDefault="00B21599" w:rsidP="00B21599">
            <w:pPr>
              <w:widowControl w:val="0"/>
              <w:suppressAutoHyphens/>
              <w:spacing w:after="0" w:line="360" w:lineRule="auto"/>
              <w:rPr>
                <w:rFonts w:ascii="Century Gothic" w:eastAsia="Calibri" w:hAnsi="Century Gothic" w:cs="Times New Roman"/>
                <w:kern w:val="0"/>
                <w:sz w:val="16"/>
                <w:szCs w:val="16"/>
                <w:lang w:eastAsia="zh-CN"/>
                <w14:ligatures w14:val="none"/>
              </w:rPr>
            </w:pPr>
            <w:r w:rsidRPr="00B21599"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zh-CN"/>
                <w14:ligatures w14:val="none"/>
              </w:rPr>
              <w:t>Maksymalny pobór mocy 250 wat, w celu ograniczenia ciepła wydzielanego do pomieszczenia, w którym znajduje się szafa.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3AA9F" w14:textId="77777777" w:rsidR="00B21599" w:rsidRPr="00B21599" w:rsidRDefault="00B21599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21599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54425" w14:textId="77777777" w:rsidR="00B21599" w:rsidRPr="00B21599" w:rsidRDefault="00B21599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B21599" w:rsidRPr="00B21599" w14:paraId="79A6B4B2" w14:textId="77777777" w:rsidTr="00B215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BF633" w14:textId="77777777" w:rsidR="00B21599" w:rsidRPr="00B21599" w:rsidRDefault="00B21599" w:rsidP="00B21599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A10401" w14:textId="77777777" w:rsidR="00B21599" w:rsidRPr="00B21599" w:rsidRDefault="00B21599" w:rsidP="00B21599">
            <w:pPr>
              <w:widowControl w:val="0"/>
              <w:suppressAutoHyphens/>
              <w:snapToGrid w:val="0"/>
              <w:spacing w:after="0" w:line="360" w:lineRule="auto"/>
              <w:rPr>
                <w:rFonts w:ascii="Century Gothic" w:eastAsia="Calibri" w:hAnsi="Century Gothic" w:cs="Times New Roman"/>
                <w:kern w:val="0"/>
                <w:sz w:val="16"/>
                <w:szCs w:val="16"/>
                <w:lang w:eastAsia="zh-CN"/>
                <w14:ligatures w14:val="none"/>
              </w:rPr>
            </w:pPr>
            <w:r w:rsidRPr="00B21599"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zh-CN"/>
                <w14:ligatures w14:val="none"/>
              </w:rPr>
              <w:t>Podłączenie do sprężonego powietrza klasy medycznej punkt rosy - 43</w:t>
            </w:r>
            <w:r w:rsidRPr="00B21599">
              <w:rPr>
                <w:rFonts w:ascii="Century Gothic" w:eastAsia="Times New Roman" w:hAnsi="Century Gothic" w:cs="Calibri"/>
                <w:kern w:val="0"/>
                <w:sz w:val="16"/>
                <w:szCs w:val="16"/>
                <w:vertAlign w:val="superscript"/>
                <w:lang w:eastAsia="zh-CN"/>
                <w14:ligatures w14:val="none"/>
              </w:rPr>
              <w:t>o</w:t>
            </w:r>
            <w:r w:rsidRPr="00B21599"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zh-CN"/>
                <w14:ligatures w14:val="none"/>
              </w:rPr>
              <w:t>C, ciśnienie 3-8 barów.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36F69" w14:textId="77777777" w:rsidR="00B21599" w:rsidRPr="00B21599" w:rsidRDefault="00B21599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21599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5C8D8" w14:textId="77777777" w:rsidR="00B21599" w:rsidRPr="00B21599" w:rsidRDefault="00B21599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B21599" w:rsidRPr="00B21599" w14:paraId="75C98697" w14:textId="77777777" w:rsidTr="00B215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F13A4" w14:textId="77777777" w:rsidR="00B21599" w:rsidRPr="00B21599" w:rsidRDefault="00B21599" w:rsidP="00B21599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514189" w14:textId="77777777" w:rsidR="00B21599" w:rsidRPr="00B21599" w:rsidRDefault="00B21599" w:rsidP="00B21599">
            <w:pPr>
              <w:widowControl w:val="0"/>
              <w:suppressAutoHyphens/>
              <w:spacing w:after="0" w:line="360" w:lineRule="auto"/>
              <w:rPr>
                <w:rFonts w:ascii="Century Gothic" w:eastAsia="Calibri" w:hAnsi="Century Gothic" w:cs="Times New Roman"/>
                <w:kern w:val="0"/>
                <w:sz w:val="16"/>
                <w:szCs w:val="16"/>
                <w:lang w:eastAsia="zh-CN"/>
                <w14:ligatures w14:val="none"/>
              </w:rPr>
            </w:pPr>
            <w:r w:rsidRPr="00B21599"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zh-CN"/>
                <w14:ligatures w14:val="none"/>
              </w:rPr>
              <w:t xml:space="preserve">Podłączenie do powietrza medycznego za pomocą </w:t>
            </w:r>
            <w:r w:rsidRPr="00B21599"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zh-CN"/>
                <w14:ligatures w14:val="none"/>
              </w:rPr>
              <w:lastRenderedPageBreak/>
              <w:t>szybkozłączki lub za pomocą zaworu z gwintem.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BFF22" w14:textId="77777777" w:rsidR="00B21599" w:rsidRPr="00B21599" w:rsidRDefault="00B21599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21599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Tak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79771" w14:textId="77777777" w:rsidR="00B21599" w:rsidRPr="00B21599" w:rsidRDefault="00B21599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B21599" w:rsidRPr="00B21599" w14:paraId="357DFE9C" w14:textId="77777777" w:rsidTr="00B215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D4611" w14:textId="77777777" w:rsidR="00B21599" w:rsidRPr="00B21599" w:rsidRDefault="00B21599" w:rsidP="00B21599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B5D3B6" w14:textId="77777777" w:rsidR="00B21599" w:rsidRPr="00B21599" w:rsidRDefault="00B21599" w:rsidP="00B21599">
            <w:pPr>
              <w:widowControl w:val="0"/>
              <w:suppressAutoHyphens/>
              <w:spacing w:after="0" w:line="360" w:lineRule="auto"/>
              <w:rPr>
                <w:rFonts w:ascii="Century Gothic" w:eastAsia="Calibri" w:hAnsi="Century Gothic" w:cs="Times New Roman"/>
                <w:kern w:val="0"/>
                <w:sz w:val="16"/>
                <w:szCs w:val="16"/>
                <w:lang w:eastAsia="zh-CN"/>
                <w14:ligatures w14:val="none"/>
              </w:rPr>
            </w:pPr>
            <w:r w:rsidRPr="00B21599"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zh-CN"/>
                <w14:ligatures w14:val="none"/>
              </w:rPr>
              <w:t xml:space="preserve">Maksymalne zapotrzebowanie na powietrze 100 l/min. 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7EFA4" w14:textId="77777777" w:rsidR="00B21599" w:rsidRPr="00B21599" w:rsidRDefault="00B21599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21599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1509B" w14:textId="77777777" w:rsidR="00B21599" w:rsidRPr="00B21599" w:rsidRDefault="00B21599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B21599" w:rsidRPr="00B21599" w14:paraId="0D626410" w14:textId="77777777" w:rsidTr="00B215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D7845" w14:textId="77777777" w:rsidR="00B21599" w:rsidRPr="00B21599" w:rsidRDefault="00B21599" w:rsidP="00B21599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1BC17C" w14:textId="77777777" w:rsidR="00B21599" w:rsidRPr="00B21599" w:rsidRDefault="00B21599" w:rsidP="00B21599">
            <w:pPr>
              <w:widowControl w:val="0"/>
              <w:suppressAutoHyphens/>
              <w:spacing w:after="0" w:line="360" w:lineRule="auto"/>
              <w:rPr>
                <w:rFonts w:ascii="Century Gothic" w:eastAsia="Calibri" w:hAnsi="Century Gothic" w:cs="Times New Roman"/>
                <w:kern w:val="0"/>
                <w:sz w:val="16"/>
                <w:szCs w:val="16"/>
                <w:lang w:eastAsia="zh-CN"/>
                <w14:ligatures w14:val="none"/>
              </w:rPr>
            </w:pPr>
            <w:r w:rsidRPr="00B21599"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zh-CN"/>
                <w14:ligatures w14:val="none"/>
              </w:rPr>
              <w:t>Filtr HEPA min. 0,3µ.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AAAC3" w14:textId="77777777" w:rsidR="00B21599" w:rsidRPr="00B21599" w:rsidRDefault="00B21599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21599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/</w:t>
            </w:r>
            <w:r w:rsidRPr="00B21599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Podać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59FDB" w14:textId="77777777" w:rsidR="00B21599" w:rsidRPr="00B21599" w:rsidRDefault="00B21599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B21599" w:rsidRPr="00B21599" w14:paraId="72C8C029" w14:textId="77777777" w:rsidTr="00B215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56294" w14:textId="77777777" w:rsidR="00B21599" w:rsidRPr="00B21599" w:rsidRDefault="00B21599" w:rsidP="00B21599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C3740C" w14:textId="77777777" w:rsidR="00B21599" w:rsidRPr="00B21599" w:rsidRDefault="00B21599" w:rsidP="00B21599">
            <w:pPr>
              <w:widowControl w:val="0"/>
              <w:suppressAutoHyphens/>
              <w:spacing w:after="0" w:line="360" w:lineRule="auto"/>
              <w:rPr>
                <w:rFonts w:ascii="Century Gothic" w:eastAsia="Calibri" w:hAnsi="Century Gothic" w:cs="Times New Roman"/>
                <w:kern w:val="0"/>
                <w:sz w:val="16"/>
                <w:szCs w:val="16"/>
                <w:lang w:eastAsia="zh-CN"/>
                <w14:ligatures w14:val="none"/>
              </w:rPr>
            </w:pPr>
            <w:r w:rsidRPr="00B21599"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zh-CN"/>
                <w14:ligatures w14:val="none"/>
              </w:rPr>
              <w:t>Klasa filtra min. H13.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7D79B" w14:textId="77777777" w:rsidR="00B21599" w:rsidRPr="00B21599" w:rsidRDefault="00B21599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21599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/</w:t>
            </w:r>
            <w:r w:rsidRPr="00B21599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Podać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76134" w14:textId="77777777" w:rsidR="00B21599" w:rsidRPr="00B21599" w:rsidRDefault="00B21599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B21599" w:rsidRPr="00B21599" w14:paraId="62D7CD72" w14:textId="77777777" w:rsidTr="00B215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0CE8C" w14:textId="77777777" w:rsidR="00B21599" w:rsidRPr="00B21599" w:rsidRDefault="00B21599" w:rsidP="00B21599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8088D4" w14:textId="77777777" w:rsidR="00B21599" w:rsidRPr="00B21599" w:rsidRDefault="00B21599" w:rsidP="00B21599">
            <w:pPr>
              <w:widowControl w:val="0"/>
              <w:suppressAutoHyphens/>
              <w:spacing w:after="0" w:line="360" w:lineRule="auto"/>
              <w:rPr>
                <w:rFonts w:ascii="Century Gothic" w:eastAsia="Calibri" w:hAnsi="Century Gothic" w:cs="Times New Roman"/>
                <w:kern w:val="0"/>
                <w:sz w:val="16"/>
                <w:szCs w:val="16"/>
                <w:lang w:eastAsia="zh-CN"/>
                <w14:ligatures w14:val="none"/>
              </w:rPr>
            </w:pPr>
            <w:r w:rsidRPr="00B21599"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zh-CN"/>
                <w14:ligatures w14:val="none"/>
              </w:rPr>
              <w:t>Konstrukcja bez agregatu w celu ograniczenia hałasu oraz wydzielania ciepła do pracowni.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E2128" w14:textId="77777777" w:rsidR="00B21599" w:rsidRPr="00B21599" w:rsidRDefault="00B21599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21599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AC3D7" w14:textId="77777777" w:rsidR="00B21599" w:rsidRPr="00B21599" w:rsidRDefault="00B21599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B21599" w:rsidRPr="00B21599" w14:paraId="6A326A61" w14:textId="77777777" w:rsidTr="00B215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16D0D" w14:textId="77777777" w:rsidR="00B21599" w:rsidRPr="00B21599" w:rsidRDefault="00B21599" w:rsidP="00B21599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F14F02" w14:textId="77777777" w:rsidR="00B21599" w:rsidRPr="00B21599" w:rsidRDefault="00B21599" w:rsidP="00B21599">
            <w:pPr>
              <w:widowControl w:val="0"/>
              <w:suppressAutoHyphens/>
              <w:spacing w:after="0" w:line="360" w:lineRule="auto"/>
              <w:rPr>
                <w:rFonts w:ascii="Century Gothic" w:eastAsia="Calibri" w:hAnsi="Century Gothic" w:cs="Times New Roman"/>
                <w:kern w:val="0"/>
                <w:sz w:val="16"/>
                <w:szCs w:val="16"/>
                <w:lang w:eastAsia="zh-CN"/>
                <w14:ligatures w14:val="none"/>
              </w:rPr>
            </w:pPr>
            <w:r w:rsidRPr="00B21599"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zh-CN"/>
                <w14:ligatures w14:val="none"/>
              </w:rPr>
              <w:t>Szafa bezobsługowa, nie wymaga od użytkownika czynności serwisowych np. opróżniania skroplin.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0DDEA" w14:textId="77777777" w:rsidR="00B21599" w:rsidRPr="00B21599" w:rsidRDefault="00B21599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21599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E19D8" w14:textId="77777777" w:rsidR="00B21599" w:rsidRPr="00B21599" w:rsidRDefault="00B21599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B21599" w:rsidRPr="00B21599" w14:paraId="7B03CA35" w14:textId="77777777" w:rsidTr="00F97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7EF45" w14:textId="77777777" w:rsidR="00B21599" w:rsidRPr="00B21599" w:rsidRDefault="00B21599" w:rsidP="00B21599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12F05A" w14:textId="77777777" w:rsidR="00B21599" w:rsidRPr="00B21599" w:rsidRDefault="00B21599" w:rsidP="00B21599">
            <w:pPr>
              <w:widowControl w:val="0"/>
              <w:suppressAutoHyphens/>
              <w:spacing w:after="0" w:line="360" w:lineRule="auto"/>
              <w:rPr>
                <w:rFonts w:ascii="Century Gothic" w:eastAsia="Calibri" w:hAnsi="Century Gothic" w:cs="Times New Roman"/>
                <w:kern w:val="0"/>
                <w:sz w:val="16"/>
                <w:szCs w:val="16"/>
                <w:lang w:eastAsia="zh-CN"/>
                <w14:ligatures w14:val="none"/>
              </w:rPr>
            </w:pPr>
            <w:r w:rsidRPr="00B21599"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zh-CN"/>
                <w14:ligatures w14:val="none"/>
              </w:rPr>
              <w:t>Czytnik RFID do identyfikacji osoby obsługującej i endoskopu w celu śledzenia drogi endoskopów w procesie przygotowania ich do ponownego użycia.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B6EB6" w14:textId="77777777" w:rsidR="00B21599" w:rsidRPr="00B21599" w:rsidRDefault="00B21599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21599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2F091" w14:textId="77777777" w:rsidR="00B21599" w:rsidRPr="00B21599" w:rsidRDefault="00B21599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B21599" w:rsidRPr="00B21599" w14:paraId="1ED65081" w14:textId="77777777" w:rsidTr="00B215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143CB" w14:textId="77777777" w:rsidR="00B21599" w:rsidRPr="00B21599" w:rsidRDefault="00B21599" w:rsidP="00B21599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42BC5B" w14:textId="77777777" w:rsidR="00B21599" w:rsidRPr="00B21599" w:rsidRDefault="00B21599" w:rsidP="00B21599">
            <w:pPr>
              <w:widowControl w:val="0"/>
              <w:suppressAutoHyphens/>
              <w:snapToGrid w:val="0"/>
              <w:spacing w:after="0" w:line="360" w:lineRule="auto"/>
              <w:rPr>
                <w:rFonts w:ascii="Century Gothic" w:eastAsia="Calibri" w:hAnsi="Century Gothic" w:cs="Times New Roman"/>
                <w:kern w:val="0"/>
                <w:sz w:val="16"/>
                <w:szCs w:val="16"/>
                <w:lang w:eastAsia="zh-CN"/>
                <w14:ligatures w14:val="none"/>
              </w:rPr>
            </w:pPr>
            <w:r w:rsidRPr="00B21599"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zh-CN"/>
                <w14:ligatures w14:val="none"/>
              </w:rPr>
              <w:t>Czytnik RFID szafy kompatybilny z chipami RFID posiadanych i oferowanych endoskopów.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0C154" w14:textId="77777777" w:rsidR="00B21599" w:rsidRPr="00B21599" w:rsidRDefault="00B21599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21599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59E4B" w14:textId="77777777" w:rsidR="00B21599" w:rsidRPr="00B21599" w:rsidRDefault="00B21599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B21599" w:rsidRPr="00B21599" w14:paraId="4310690A" w14:textId="77777777" w:rsidTr="00FB63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B339E" w14:textId="77777777" w:rsidR="00B21599" w:rsidRPr="00B21599" w:rsidRDefault="00B21599" w:rsidP="00B21599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57E434" w14:textId="77777777" w:rsidR="00B21599" w:rsidRPr="00B21599" w:rsidRDefault="00B21599" w:rsidP="00B21599">
            <w:pPr>
              <w:widowControl w:val="0"/>
              <w:suppressAutoHyphens/>
              <w:snapToGrid w:val="0"/>
              <w:spacing w:after="0" w:line="360" w:lineRule="auto"/>
              <w:rPr>
                <w:rFonts w:ascii="Century Gothic" w:eastAsia="Calibri" w:hAnsi="Century Gothic" w:cs="Times New Roman"/>
                <w:kern w:val="0"/>
                <w:sz w:val="16"/>
                <w:szCs w:val="16"/>
                <w:lang w:eastAsia="zh-CN"/>
                <w14:ligatures w14:val="none"/>
              </w:rPr>
            </w:pPr>
            <w:r w:rsidRPr="00B21599"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zh-CN"/>
                <w14:ligatures w14:val="none"/>
              </w:rPr>
              <w:t>Przeszklone drzwi umożliwiające wgląd do szafy bez jej otwierania.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A7461" w14:textId="77777777" w:rsidR="00B21599" w:rsidRPr="00B21599" w:rsidRDefault="00B21599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21599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FB71B" w14:textId="77777777" w:rsidR="00B21599" w:rsidRPr="00B21599" w:rsidRDefault="00B21599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B21599" w:rsidRPr="00B21599" w14:paraId="04B17394" w14:textId="77777777" w:rsidTr="00EF07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A8391" w14:textId="77777777" w:rsidR="00B21599" w:rsidRPr="00B21599" w:rsidRDefault="00B21599" w:rsidP="00B21599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B630D6" w14:textId="77777777" w:rsidR="00B21599" w:rsidRPr="00B21599" w:rsidRDefault="00B21599" w:rsidP="00B21599">
            <w:pPr>
              <w:widowControl w:val="0"/>
              <w:suppressAutoHyphens/>
              <w:snapToGrid w:val="0"/>
              <w:spacing w:after="0" w:line="360" w:lineRule="auto"/>
              <w:rPr>
                <w:rFonts w:ascii="Century Gothic" w:eastAsia="Calibri" w:hAnsi="Century Gothic" w:cs="Times New Roman"/>
                <w:kern w:val="0"/>
                <w:sz w:val="16"/>
                <w:szCs w:val="16"/>
                <w:lang w:eastAsia="zh-CN"/>
                <w14:ligatures w14:val="none"/>
              </w:rPr>
            </w:pPr>
            <w:r w:rsidRPr="00B21599"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zh-CN"/>
                <w14:ligatures w14:val="none"/>
              </w:rPr>
              <w:t>Oświetlenie wewnętrzne komory.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C4F71" w14:textId="77777777" w:rsidR="00B21599" w:rsidRPr="00B21599" w:rsidRDefault="00B21599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21599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089C0" w14:textId="77777777" w:rsidR="00B21599" w:rsidRPr="00B21599" w:rsidRDefault="00B21599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B21599" w:rsidRPr="00B21599" w14:paraId="40FB3E16" w14:textId="77777777" w:rsidTr="00C40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BACAA" w14:textId="77777777" w:rsidR="00B21599" w:rsidRPr="00B21599" w:rsidRDefault="00B21599" w:rsidP="00B21599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0BBC91" w14:textId="77777777" w:rsidR="00B21599" w:rsidRPr="00B21599" w:rsidRDefault="00B21599" w:rsidP="00B21599">
            <w:pPr>
              <w:widowControl w:val="0"/>
              <w:suppressAutoHyphens/>
              <w:snapToGrid w:val="0"/>
              <w:spacing w:after="0" w:line="360" w:lineRule="auto"/>
              <w:rPr>
                <w:rFonts w:ascii="Century Gothic" w:eastAsia="Calibri" w:hAnsi="Century Gothic" w:cs="Times New Roman"/>
                <w:kern w:val="0"/>
                <w:sz w:val="16"/>
                <w:szCs w:val="16"/>
                <w:lang w:eastAsia="zh-CN"/>
                <w14:ligatures w14:val="none"/>
              </w:rPr>
            </w:pPr>
            <w:r w:rsidRPr="00B21599"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zh-CN"/>
                <w14:ligatures w14:val="none"/>
              </w:rPr>
              <w:t>Automatycznie uruchamiane oświetlenie szafy po otwarciu drzwi.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DD31B" w14:textId="77777777" w:rsidR="00B21599" w:rsidRPr="00B21599" w:rsidRDefault="00B21599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21599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870C7" w14:textId="77777777" w:rsidR="00B21599" w:rsidRPr="00B21599" w:rsidRDefault="00B21599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B21599" w:rsidRPr="00B21599" w14:paraId="785FA71B" w14:textId="77777777" w:rsidTr="00CB6B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9A9E3" w14:textId="77777777" w:rsidR="00B21599" w:rsidRPr="00B21599" w:rsidRDefault="00B21599" w:rsidP="00B21599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471F6A" w14:textId="77777777" w:rsidR="00B21599" w:rsidRPr="00B21599" w:rsidRDefault="00B21599" w:rsidP="00B21599">
            <w:pPr>
              <w:widowControl w:val="0"/>
              <w:suppressAutoHyphens/>
              <w:snapToGrid w:val="0"/>
              <w:spacing w:after="0" w:line="360" w:lineRule="auto"/>
              <w:rPr>
                <w:rFonts w:ascii="Century Gothic" w:eastAsia="Calibri" w:hAnsi="Century Gothic" w:cs="Times New Roman"/>
                <w:kern w:val="0"/>
                <w:sz w:val="16"/>
                <w:szCs w:val="16"/>
                <w:lang w:eastAsia="zh-CN"/>
                <w14:ligatures w14:val="none"/>
              </w:rPr>
            </w:pPr>
            <w:r w:rsidRPr="00B21599"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zh-CN"/>
                <w14:ligatures w14:val="none"/>
              </w:rPr>
              <w:t>System podświetlania wiszących endoskopów różnymi kolorami w zależności od stanu endoskopu: endoskop w stanie suszenia (niebieski), endoskop w stanie przechowywania (zielony), endoskop przekroczonym czasem przechowywania (czerwony).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CF6F4" w14:textId="77777777" w:rsidR="00B21599" w:rsidRPr="00B21599" w:rsidRDefault="00B21599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21599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AE4FE" w14:textId="77777777" w:rsidR="00B21599" w:rsidRPr="00B21599" w:rsidRDefault="00B21599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B21599" w:rsidRPr="00B21599" w14:paraId="62FC55C7" w14:textId="77777777" w:rsidTr="00B215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AB7EA" w14:textId="77777777" w:rsidR="00B21599" w:rsidRPr="00B21599" w:rsidRDefault="00B21599" w:rsidP="00B21599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8E3E49" w14:textId="77777777" w:rsidR="00B21599" w:rsidRPr="00B21599" w:rsidRDefault="00B21599" w:rsidP="00B21599">
            <w:pPr>
              <w:widowControl w:val="0"/>
              <w:suppressAutoHyphens/>
              <w:snapToGrid w:val="0"/>
              <w:spacing w:after="0" w:line="360" w:lineRule="auto"/>
              <w:rPr>
                <w:rFonts w:ascii="Century Gothic" w:eastAsia="Calibri" w:hAnsi="Century Gothic" w:cs="Times New Roman"/>
                <w:kern w:val="0"/>
                <w:sz w:val="16"/>
                <w:szCs w:val="16"/>
                <w:lang w:eastAsia="zh-CN"/>
                <w14:ligatures w14:val="none"/>
              </w:rPr>
            </w:pPr>
            <w:r w:rsidRPr="00B21599"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zh-CN"/>
                <w14:ligatures w14:val="none"/>
              </w:rPr>
              <w:t>Panel sterowania w postaci ekranu dotykowego LCD.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84BCA" w14:textId="77777777" w:rsidR="00B21599" w:rsidRPr="00B21599" w:rsidRDefault="00B21599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21599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052FB" w14:textId="77777777" w:rsidR="00B21599" w:rsidRPr="00B21599" w:rsidRDefault="00B21599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B21599" w:rsidRPr="00B21599" w14:paraId="4F5EF4A5" w14:textId="77777777" w:rsidTr="00BD1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39108" w14:textId="77777777" w:rsidR="00B21599" w:rsidRPr="00B21599" w:rsidRDefault="00B21599" w:rsidP="00B21599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8F9C4D" w14:textId="77777777" w:rsidR="00B21599" w:rsidRPr="00B21599" w:rsidRDefault="00B21599" w:rsidP="00B21599">
            <w:pPr>
              <w:widowControl w:val="0"/>
              <w:suppressAutoHyphens/>
              <w:snapToGrid w:val="0"/>
              <w:spacing w:after="0" w:line="360" w:lineRule="auto"/>
              <w:rPr>
                <w:rFonts w:ascii="Century Gothic" w:eastAsia="Calibri" w:hAnsi="Century Gothic" w:cs="Times New Roman"/>
                <w:kern w:val="0"/>
                <w:sz w:val="16"/>
                <w:szCs w:val="16"/>
                <w:lang w:eastAsia="zh-CN"/>
                <w14:ligatures w14:val="none"/>
              </w:rPr>
            </w:pPr>
            <w:r w:rsidRPr="00B21599"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zh-CN"/>
                <w14:ligatures w14:val="none"/>
              </w:rPr>
              <w:t>Panel sterowania pokazujący wykorzystany czas przechowywania oraz czas pozostały.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BF8E2" w14:textId="77777777" w:rsidR="00B21599" w:rsidRPr="00B21599" w:rsidRDefault="00B21599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21599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Tak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7D7CF" w14:textId="77777777" w:rsidR="00B21599" w:rsidRPr="00B21599" w:rsidRDefault="00B21599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B21599" w:rsidRPr="00B21599" w14:paraId="37F20277" w14:textId="77777777" w:rsidTr="00316F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C2C9F" w14:textId="77777777" w:rsidR="00B21599" w:rsidRPr="00B21599" w:rsidRDefault="00B21599" w:rsidP="00B21599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A8789A" w14:textId="77777777" w:rsidR="00B21599" w:rsidRPr="00B21599" w:rsidRDefault="00B21599" w:rsidP="00B21599">
            <w:pPr>
              <w:widowControl w:val="0"/>
              <w:suppressAutoHyphens/>
              <w:snapToGrid w:val="0"/>
              <w:spacing w:after="0" w:line="360" w:lineRule="auto"/>
              <w:rPr>
                <w:rFonts w:ascii="Century Gothic" w:eastAsia="Calibri" w:hAnsi="Century Gothic" w:cs="Times New Roman"/>
                <w:kern w:val="0"/>
                <w:sz w:val="16"/>
                <w:szCs w:val="16"/>
                <w:lang w:eastAsia="zh-CN"/>
                <w14:ligatures w14:val="none"/>
              </w:rPr>
            </w:pPr>
            <w:r w:rsidRPr="00B21599"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zh-CN"/>
                <w14:ligatures w14:val="none"/>
              </w:rPr>
              <w:t>Wyświetlanie wartości nadciśnienia.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75F32" w14:textId="77777777" w:rsidR="00B21599" w:rsidRPr="00B21599" w:rsidRDefault="00B21599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21599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BE44B" w14:textId="77777777" w:rsidR="00B21599" w:rsidRPr="00B21599" w:rsidRDefault="00B21599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B21599" w:rsidRPr="00B21599" w14:paraId="732D228C" w14:textId="77777777" w:rsidTr="00B215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55463" w14:textId="77777777" w:rsidR="00B21599" w:rsidRPr="00B21599" w:rsidRDefault="00B21599" w:rsidP="00B21599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934CE8" w14:textId="77777777" w:rsidR="00B21599" w:rsidRPr="00B21599" w:rsidRDefault="00B21599" w:rsidP="00B21599">
            <w:pPr>
              <w:widowControl w:val="0"/>
              <w:suppressAutoHyphens/>
              <w:snapToGrid w:val="0"/>
              <w:spacing w:after="0" w:line="360" w:lineRule="auto"/>
              <w:rPr>
                <w:rFonts w:ascii="Century Gothic" w:eastAsia="Calibri" w:hAnsi="Century Gothic" w:cs="Times New Roman"/>
                <w:kern w:val="0"/>
                <w:sz w:val="16"/>
                <w:szCs w:val="16"/>
                <w:lang w:eastAsia="zh-CN"/>
                <w14:ligatures w14:val="none"/>
              </w:rPr>
            </w:pPr>
            <w:r w:rsidRPr="00B21599"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zh-CN"/>
                <w14:ligatures w14:val="none"/>
              </w:rPr>
              <w:t>Wyświetlanie wartości temperatury.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A2C2F" w14:textId="77777777" w:rsidR="00B21599" w:rsidRPr="00B21599" w:rsidRDefault="00B21599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21599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DE0FD" w14:textId="77777777" w:rsidR="00B21599" w:rsidRPr="00B21599" w:rsidRDefault="00B21599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B21599" w:rsidRPr="00B21599" w14:paraId="311B7FA9" w14:textId="77777777" w:rsidTr="00B215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3507E" w14:textId="77777777" w:rsidR="00B21599" w:rsidRPr="00B21599" w:rsidRDefault="00B21599" w:rsidP="00B21599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83C086" w14:textId="77777777" w:rsidR="00B21599" w:rsidRPr="00B21599" w:rsidRDefault="00B21599" w:rsidP="00B21599">
            <w:pPr>
              <w:widowControl w:val="0"/>
              <w:suppressAutoHyphens/>
              <w:snapToGrid w:val="0"/>
              <w:spacing w:after="0" w:line="360" w:lineRule="auto"/>
              <w:rPr>
                <w:rFonts w:ascii="Century Gothic" w:eastAsia="Calibri" w:hAnsi="Century Gothic" w:cs="Times New Roman"/>
                <w:kern w:val="0"/>
                <w:sz w:val="16"/>
                <w:szCs w:val="16"/>
                <w:lang w:eastAsia="zh-CN"/>
                <w14:ligatures w14:val="none"/>
              </w:rPr>
            </w:pPr>
            <w:r w:rsidRPr="00B21599"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zh-CN"/>
                <w14:ligatures w14:val="none"/>
              </w:rPr>
              <w:t>Wyświetlanie wartości wilgotności względnej.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DAADA" w14:textId="77777777" w:rsidR="00B21599" w:rsidRPr="00B21599" w:rsidRDefault="00B21599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21599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Tak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01C54" w14:textId="77777777" w:rsidR="00B21599" w:rsidRPr="00B21599" w:rsidRDefault="00B21599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B21599" w:rsidRPr="00B21599" w14:paraId="2A9A7016" w14:textId="77777777" w:rsidTr="00B215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D3244" w14:textId="77777777" w:rsidR="00B21599" w:rsidRPr="00B21599" w:rsidRDefault="00B21599" w:rsidP="00B21599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7E1333" w14:textId="77777777" w:rsidR="00B21599" w:rsidRPr="00B21599" w:rsidRDefault="00B21599" w:rsidP="00B21599">
            <w:pPr>
              <w:widowControl w:val="0"/>
              <w:suppressAutoHyphens/>
              <w:snapToGrid w:val="0"/>
              <w:spacing w:after="0" w:line="360" w:lineRule="auto"/>
              <w:rPr>
                <w:rFonts w:ascii="Century Gothic" w:eastAsia="Calibri" w:hAnsi="Century Gothic" w:cs="Times New Roman"/>
                <w:kern w:val="0"/>
                <w:sz w:val="16"/>
                <w:szCs w:val="16"/>
                <w:lang w:eastAsia="zh-CN"/>
                <w14:ligatures w14:val="none"/>
              </w:rPr>
            </w:pPr>
            <w:r w:rsidRPr="00B21599"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zh-CN"/>
                <w14:ligatures w14:val="none"/>
              </w:rPr>
              <w:t>Wyświetlanie godziny i daty.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363B9" w14:textId="77777777" w:rsidR="00B21599" w:rsidRPr="00B21599" w:rsidRDefault="00B21599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21599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55BAB" w14:textId="77777777" w:rsidR="00B21599" w:rsidRPr="00B21599" w:rsidRDefault="00B21599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B21599" w:rsidRPr="00B21599" w14:paraId="77091C1A" w14:textId="77777777" w:rsidTr="00B215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AC1FB" w14:textId="77777777" w:rsidR="00B21599" w:rsidRPr="00B21599" w:rsidRDefault="00B21599" w:rsidP="00B21599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806052" w14:textId="77777777" w:rsidR="00B21599" w:rsidRPr="00B21599" w:rsidRDefault="00B21599" w:rsidP="00B21599">
            <w:pPr>
              <w:widowControl w:val="0"/>
              <w:suppressAutoHyphens/>
              <w:snapToGrid w:val="0"/>
              <w:spacing w:after="0" w:line="360" w:lineRule="auto"/>
              <w:rPr>
                <w:rFonts w:ascii="Century Gothic" w:eastAsia="Calibri" w:hAnsi="Century Gothic" w:cs="Times New Roman"/>
                <w:kern w:val="0"/>
                <w:sz w:val="16"/>
                <w:szCs w:val="16"/>
                <w:lang w:eastAsia="zh-CN"/>
                <w14:ligatures w14:val="none"/>
              </w:rPr>
            </w:pPr>
            <w:r w:rsidRPr="00B21599"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zh-CN"/>
                <w14:ligatures w14:val="none"/>
              </w:rPr>
              <w:t>Alarm otwartych drzwi.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C1518" w14:textId="77777777" w:rsidR="00B21599" w:rsidRPr="00B21599" w:rsidRDefault="00B21599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21599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1E208" w14:textId="77777777" w:rsidR="00B21599" w:rsidRPr="00B21599" w:rsidRDefault="00B21599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B21599" w:rsidRPr="00B21599" w14:paraId="7561FB1D" w14:textId="77777777" w:rsidTr="00B215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8116D" w14:textId="77777777" w:rsidR="00B21599" w:rsidRPr="00B21599" w:rsidRDefault="00B21599" w:rsidP="00B21599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113F5E" w14:textId="77777777" w:rsidR="00B21599" w:rsidRPr="00B21599" w:rsidRDefault="00B21599" w:rsidP="00B21599">
            <w:pPr>
              <w:widowControl w:val="0"/>
              <w:suppressAutoHyphens/>
              <w:snapToGrid w:val="0"/>
              <w:spacing w:after="0" w:line="360" w:lineRule="auto"/>
              <w:rPr>
                <w:rFonts w:ascii="Century Gothic" w:eastAsia="Calibri" w:hAnsi="Century Gothic" w:cs="Times New Roman"/>
                <w:kern w:val="0"/>
                <w:sz w:val="16"/>
                <w:szCs w:val="16"/>
                <w:lang w:eastAsia="zh-CN"/>
                <w14:ligatures w14:val="none"/>
              </w:rPr>
            </w:pPr>
            <w:r w:rsidRPr="00B21599"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zh-CN"/>
                <w14:ligatures w14:val="none"/>
              </w:rPr>
              <w:t>Alarm braku nadciśnienia.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8B889" w14:textId="77777777" w:rsidR="00B21599" w:rsidRPr="00B21599" w:rsidRDefault="00B21599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21599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C533B" w14:textId="77777777" w:rsidR="00B21599" w:rsidRPr="00B21599" w:rsidRDefault="00B21599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B21599" w:rsidRPr="00B21599" w14:paraId="2E646D82" w14:textId="77777777" w:rsidTr="00B215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B6AF7" w14:textId="77777777" w:rsidR="00B21599" w:rsidRPr="00B21599" w:rsidRDefault="00B21599" w:rsidP="00B21599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736111" w14:textId="77777777" w:rsidR="00B21599" w:rsidRPr="00B21599" w:rsidRDefault="00B21599" w:rsidP="00B21599">
            <w:pPr>
              <w:widowControl w:val="0"/>
              <w:suppressAutoHyphens/>
              <w:snapToGrid w:val="0"/>
              <w:spacing w:after="0" w:line="360" w:lineRule="auto"/>
              <w:rPr>
                <w:rFonts w:ascii="Century Gothic" w:eastAsia="Calibri" w:hAnsi="Century Gothic" w:cs="Times New Roman"/>
                <w:kern w:val="0"/>
                <w:sz w:val="16"/>
                <w:szCs w:val="16"/>
                <w:lang w:eastAsia="zh-CN"/>
                <w14:ligatures w14:val="none"/>
              </w:rPr>
            </w:pPr>
            <w:r w:rsidRPr="00B21599"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zh-CN"/>
                <w14:ligatures w14:val="none"/>
              </w:rPr>
              <w:t xml:space="preserve">Alarm braku przepływu powietrza. 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FB321" w14:textId="77777777" w:rsidR="00B21599" w:rsidRPr="00B21599" w:rsidRDefault="00B21599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21599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7A653" w14:textId="77777777" w:rsidR="00B21599" w:rsidRPr="00B21599" w:rsidRDefault="00B21599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B21599" w:rsidRPr="00B21599" w14:paraId="22410334" w14:textId="77777777" w:rsidTr="00B215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9E646" w14:textId="77777777" w:rsidR="00B21599" w:rsidRPr="00B21599" w:rsidRDefault="00B21599" w:rsidP="00B21599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93E14D" w14:textId="77777777" w:rsidR="00B21599" w:rsidRPr="00B21599" w:rsidRDefault="00B21599" w:rsidP="00B21599">
            <w:pPr>
              <w:widowControl w:val="0"/>
              <w:suppressAutoHyphens/>
              <w:snapToGrid w:val="0"/>
              <w:spacing w:after="0" w:line="360" w:lineRule="auto"/>
              <w:rPr>
                <w:rFonts w:ascii="Century Gothic" w:eastAsia="Calibri" w:hAnsi="Century Gothic" w:cs="Times New Roman"/>
                <w:kern w:val="0"/>
                <w:sz w:val="16"/>
                <w:szCs w:val="16"/>
                <w:lang w:eastAsia="zh-CN"/>
                <w14:ligatures w14:val="none"/>
              </w:rPr>
            </w:pPr>
            <w:r w:rsidRPr="00B21599"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zh-CN"/>
                <w14:ligatures w14:val="none"/>
              </w:rPr>
              <w:t>Alarm awarii zasilania.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70098" w14:textId="77777777" w:rsidR="00B21599" w:rsidRPr="00B21599" w:rsidRDefault="00B21599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21599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E94D9" w14:textId="77777777" w:rsidR="00B21599" w:rsidRPr="00B21599" w:rsidRDefault="00B21599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B21599" w:rsidRPr="00B21599" w14:paraId="5E419988" w14:textId="77777777" w:rsidTr="00B215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4A879" w14:textId="77777777" w:rsidR="00B21599" w:rsidRPr="00B21599" w:rsidRDefault="00B21599" w:rsidP="00B21599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6007D8" w14:textId="77777777" w:rsidR="00B21599" w:rsidRPr="00B21599" w:rsidRDefault="00B21599" w:rsidP="00B21599">
            <w:pPr>
              <w:widowControl w:val="0"/>
              <w:suppressAutoHyphens/>
              <w:snapToGrid w:val="0"/>
              <w:spacing w:after="0" w:line="360" w:lineRule="auto"/>
              <w:rPr>
                <w:rFonts w:ascii="Century Gothic" w:eastAsia="Calibri" w:hAnsi="Century Gothic" w:cs="Times New Roman"/>
                <w:kern w:val="0"/>
                <w:sz w:val="16"/>
                <w:szCs w:val="16"/>
                <w:lang w:eastAsia="zh-CN"/>
                <w14:ligatures w14:val="none"/>
              </w:rPr>
            </w:pPr>
            <w:r w:rsidRPr="00B21599"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zh-CN"/>
                <w14:ligatures w14:val="none"/>
              </w:rPr>
              <w:t>Alarm przekroczonego czasu przechowywania.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9B3CD" w14:textId="77777777" w:rsidR="00B21599" w:rsidRPr="00B21599" w:rsidRDefault="00B21599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21599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37A24" w14:textId="77777777" w:rsidR="00B21599" w:rsidRPr="00B21599" w:rsidRDefault="00B21599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B21599" w:rsidRPr="00B21599" w14:paraId="7728A0AC" w14:textId="77777777" w:rsidTr="00B215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BEA2C" w14:textId="77777777" w:rsidR="00B21599" w:rsidRPr="00B21599" w:rsidRDefault="00B21599" w:rsidP="00B21599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4365CF" w14:textId="77777777" w:rsidR="00B21599" w:rsidRPr="00B21599" w:rsidRDefault="00B21599" w:rsidP="00B21599">
            <w:pPr>
              <w:widowControl w:val="0"/>
              <w:suppressAutoHyphens/>
              <w:snapToGrid w:val="0"/>
              <w:spacing w:after="0" w:line="360" w:lineRule="auto"/>
              <w:rPr>
                <w:rFonts w:ascii="Century Gothic" w:eastAsia="Calibri" w:hAnsi="Century Gothic" w:cs="Times New Roman"/>
                <w:kern w:val="0"/>
                <w:sz w:val="16"/>
                <w:szCs w:val="16"/>
                <w:lang w:eastAsia="zh-CN"/>
                <w14:ligatures w14:val="none"/>
              </w:rPr>
            </w:pPr>
            <w:r w:rsidRPr="00B21599"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zh-CN"/>
                <w14:ligatures w14:val="none"/>
              </w:rPr>
              <w:t>Alarm przekroczonej temperatury maksymalnej.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5AF82" w14:textId="77777777" w:rsidR="00B21599" w:rsidRPr="00B21599" w:rsidRDefault="00B21599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21599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AEB11" w14:textId="77777777" w:rsidR="00B21599" w:rsidRPr="00B21599" w:rsidRDefault="00B21599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B21599" w:rsidRPr="00B21599" w14:paraId="5357422D" w14:textId="77777777" w:rsidTr="00B215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8DAD8" w14:textId="77777777" w:rsidR="00B21599" w:rsidRPr="00B21599" w:rsidRDefault="00B21599" w:rsidP="00B21599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E0941F" w14:textId="77777777" w:rsidR="00B21599" w:rsidRPr="00B21599" w:rsidRDefault="00B21599" w:rsidP="00B21599">
            <w:pPr>
              <w:widowControl w:val="0"/>
              <w:suppressAutoHyphens/>
              <w:snapToGrid w:val="0"/>
              <w:spacing w:after="0" w:line="360" w:lineRule="auto"/>
              <w:rPr>
                <w:rFonts w:ascii="Century Gothic" w:eastAsia="Calibri" w:hAnsi="Century Gothic" w:cs="Times New Roman"/>
                <w:kern w:val="0"/>
                <w:sz w:val="16"/>
                <w:szCs w:val="16"/>
                <w:lang w:eastAsia="zh-CN"/>
                <w14:ligatures w14:val="none"/>
              </w:rPr>
            </w:pPr>
            <w:r w:rsidRPr="00B21599"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zh-CN"/>
                <w14:ligatures w14:val="none"/>
              </w:rPr>
              <w:t>Dostęp do szafy po sczytaniu personalnej karty chipowej.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F2248" w14:textId="77777777" w:rsidR="00B21599" w:rsidRPr="00B21599" w:rsidRDefault="00B21599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21599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306C3" w14:textId="77777777" w:rsidR="00B21599" w:rsidRPr="00B21599" w:rsidRDefault="00B21599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B21599" w:rsidRPr="00B21599" w14:paraId="64E3D838" w14:textId="77777777" w:rsidTr="00B215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2A24C" w14:textId="77777777" w:rsidR="00B21599" w:rsidRPr="00B21599" w:rsidRDefault="00B21599" w:rsidP="00B21599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69114D" w14:textId="77777777" w:rsidR="00B21599" w:rsidRPr="00B21599" w:rsidRDefault="00B21599" w:rsidP="00B21599">
            <w:pPr>
              <w:widowControl w:val="0"/>
              <w:suppressAutoHyphens/>
              <w:snapToGrid w:val="0"/>
              <w:spacing w:after="0" w:line="360" w:lineRule="auto"/>
              <w:rPr>
                <w:rFonts w:ascii="Century Gothic" w:eastAsia="Calibri" w:hAnsi="Century Gothic" w:cs="Times New Roman"/>
                <w:kern w:val="0"/>
                <w:sz w:val="16"/>
                <w:szCs w:val="16"/>
                <w:lang w:eastAsia="zh-CN"/>
                <w14:ligatures w14:val="none"/>
              </w:rPr>
            </w:pPr>
            <w:r w:rsidRPr="00B21599"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zh-CN"/>
                <w14:ligatures w14:val="none"/>
              </w:rPr>
              <w:t>Dostęp serwisowy do urządzeń monitorujących proces suszenia i przechowywania przez szufladę znajdującą się obok szafy, bez konieczności otwierania komory i narażania endoskopów na kontaminacje.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9B30D" w14:textId="77777777" w:rsidR="00B21599" w:rsidRPr="00B21599" w:rsidRDefault="00B21599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21599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6F223" w14:textId="77777777" w:rsidR="00B21599" w:rsidRPr="00B21599" w:rsidRDefault="00B21599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B21599" w:rsidRPr="00B21599" w14:paraId="1F2A5097" w14:textId="77777777" w:rsidTr="00B215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ABC54" w14:textId="77777777" w:rsidR="00B21599" w:rsidRPr="00B21599" w:rsidRDefault="00B21599" w:rsidP="00B21599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47B025" w14:textId="77777777" w:rsidR="00B21599" w:rsidRPr="00B21599" w:rsidRDefault="00B21599" w:rsidP="00B21599">
            <w:pPr>
              <w:tabs>
                <w:tab w:val="right" w:pos="6838"/>
              </w:tabs>
              <w:suppressAutoHyphens/>
              <w:spacing w:after="0" w:line="360" w:lineRule="auto"/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zh-CN"/>
                <w14:ligatures w14:val="none"/>
              </w:rPr>
            </w:pPr>
            <w:r w:rsidRPr="00B21599"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zh-CN"/>
                <w14:ligatures w14:val="none"/>
              </w:rPr>
              <w:t>Możliwość dokumentacji procesu w posiadanym systemie dokumentacji badań ENDOBASE z funkcją programowania adnotacji o zdezynfekowanym endoskopie na raporcie badania pacjenta.</w:t>
            </w:r>
          </w:p>
          <w:p w14:paraId="6C3D35CF" w14:textId="77777777" w:rsidR="00B21599" w:rsidRPr="00B21599" w:rsidRDefault="00B21599" w:rsidP="00B21599">
            <w:pPr>
              <w:widowControl w:val="0"/>
              <w:suppressAutoHyphens/>
              <w:snapToGrid w:val="0"/>
              <w:spacing w:after="0" w:line="360" w:lineRule="auto"/>
              <w:rPr>
                <w:rFonts w:ascii="Century Gothic" w:eastAsia="Calibri" w:hAnsi="Century Gothic" w:cs="Times New Roman"/>
                <w:kern w:val="0"/>
                <w:sz w:val="16"/>
                <w:szCs w:val="16"/>
                <w:lang w:eastAsia="zh-CN"/>
                <w14:ligatures w14:val="none"/>
              </w:rPr>
            </w:pPr>
            <w:r w:rsidRPr="00B21599"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zh-CN"/>
                <w14:ligatures w14:val="none"/>
              </w:rPr>
              <w:t xml:space="preserve">Informacje z chipów endoskopów (typ, model, nr seryjny) </w:t>
            </w:r>
            <w:r w:rsidRPr="00B21599"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zh-CN"/>
                <w14:ligatures w14:val="none"/>
              </w:rPr>
              <w:lastRenderedPageBreak/>
              <w:t>pozyskiwane automatycznie po sczytaniu bez konieczności wyboru manualnego.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63326" w14:textId="77777777" w:rsidR="00B21599" w:rsidRPr="00B21599" w:rsidRDefault="00B21599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21599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Tak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4F07A" w14:textId="77777777" w:rsidR="00B21599" w:rsidRPr="00B21599" w:rsidRDefault="00B21599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B21599" w:rsidRPr="00B21599" w14:paraId="0F3CEA36" w14:textId="77777777" w:rsidTr="00B215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27A49" w14:textId="77777777" w:rsidR="00B21599" w:rsidRPr="00B21599" w:rsidRDefault="00B21599" w:rsidP="00B21599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FA1CA9" w14:textId="77777777" w:rsidR="00B21599" w:rsidRPr="00B21599" w:rsidRDefault="00B21599" w:rsidP="00B21599">
            <w:pPr>
              <w:widowControl w:val="0"/>
              <w:suppressAutoHyphens/>
              <w:snapToGrid w:val="0"/>
              <w:spacing w:after="0" w:line="360" w:lineRule="auto"/>
              <w:rPr>
                <w:rFonts w:ascii="Century Gothic" w:eastAsia="Calibri" w:hAnsi="Century Gothic" w:cs="Times New Roman"/>
                <w:kern w:val="0"/>
                <w:sz w:val="16"/>
                <w:szCs w:val="16"/>
                <w:lang w:eastAsia="zh-CN"/>
                <w14:ligatures w14:val="none"/>
              </w:rPr>
            </w:pPr>
            <w:r w:rsidRPr="00B21599"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zh-CN"/>
                <w14:ligatures w14:val="none"/>
              </w:rPr>
              <w:t>Możliwość integracji z posiadanym przez Zamawiającego systemem dokumentacji badań ENDOBASE.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A4694" w14:textId="77777777" w:rsidR="00B21599" w:rsidRPr="00B21599" w:rsidRDefault="00B21599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21599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264AC" w14:textId="77777777" w:rsidR="00B21599" w:rsidRPr="00B21599" w:rsidRDefault="00B21599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B21599" w:rsidRPr="00B21599" w14:paraId="31B3D17A" w14:textId="77777777" w:rsidTr="00B215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1D749" w14:textId="77777777" w:rsidR="00B21599" w:rsidRPr="00B21599" w:rsidRDefault="00B21599" w:rsidP="00B21599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DCD1CE" w14:textId="77777777" w:rsidR="00B21599" w:rsidRPr="00B21599" w:rsidRDefault="00B21599" w:rsidP="00B21599">
            <w:pPr>
              <w:widowControl w:val="0"/>
              <w:suppressAutoHyphens/>
              <w:snapToGrid w:val="0"/>
              <w:spacing w:after="0" w:line="360" w:lineRule="auto"/>
              <w:rPr>
                <w:rFonts w:ascii="Century Gothic" w:eastAsia="Calibri" w:hAnsi="Century Gothic" w:cs="Times New Roman"/>
                <w:kern w:val="0"/>
                <w:sz w:val="16"/>
                <w:szCs w:val="16"/>
                <w:lang w:eastAsia="zh-CN"/>
                <w14:ligatures w14:val="none"/>
              </w:rPr>
            </w:pPr>
            <w:r w:rsidRPr="00B21599"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zh-CN"/>
                <w14:ligatures w14:val="none"/>
              </w:rPr>
              <w:t>W zestawie adaptery do podłączenia posiadanych przez Zamawiającego endoskopów produkcji Olympus: duodenoskopy, gastroskopy, kolonoskopy, echoendoskop.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98DD9" w14:textId="77777777" w:rsidR="00B21599" w:rsidRPr="00B21599" w:rsidRDefault="00B21599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21599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398A6" w14:textId="77777777" w:rsidR="00B21599" w:rsidRPr="00B21599" w:rsidRDefault="00B21599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</w:tbl>
    <w:p w14:paraId="5A77FF7F" w14:textId="77777777" w:rsidR="00EE0AAF" w:rsidRPr="00B21599" w:rsidRDefault="00EE0AAF" w:rsidP="00B21599">
      <w:pPr>
        <w:spacing w:line="360" w:lineRule="auto"/>
        <w:rPr>
          <w:rFonts w:ascii="Century Gothic" w:hAnsi="Century Gothic"/>
          <w:sz w:val="16"/>
          <w:szCs w:val="16"/>
        </w:rPr>
      </w:pP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4"/>
        <w:gridCol w:w="4638"/>
        <w:gridCol w:w="1843"/>
        <w:gridCol w:w="1701"/>
      </w:tblGrid>
      <w:tr w:rsidR="00BB15BA" w:rsidRPr="00B21599" w14:paraId="166445EB" w14:textId="77777777" w:rsidTr="00BB15BA">
        <w:trPr>
          <w:trHeight w:val="285"/>
        </w:trPr>
        <w:tc>
          <w:tcPr>
            <w:tcW w:w="8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91A498" w14:textId="77777777" w:rsidR="00BB15BA" w:rsidRPr="00B21599" w:rsidRDefault="00BB15BA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bookmarkStart w:id="0" w:name="_Hlk211005653"/>
            <w:r w:rsidRPr="00B21599">
              <w:rPr>
                <w:rFonts w:ascii="Century Gothic" w:eastAsia="Times New Roman" w:hAnsi="Century Gothic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Wymagania dodatkowe </w:t>
            </w:r>
          </w:p>
        </w:tc>
      </w:tr>
      <w:tr w:rsidR="00BB15BA" w:rsidRPr="00B21599" w14:paraId="78C04976" w14:textId="77777777" w:rsidTr="00BB15BA">
        <w:trPr>
          <w:trHeight w:val="810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B1506" w14:textId="77777777" w:rsidR="00BB15BA" w:rsidRPr="00B21599" w:rsidRDefault="00BB15BA" w:rsidP="00B21599">
            <w:pPr>
              <w:pStyle w:val="Akapitzlist"/>
              <w:spacing w:line="360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25A0D" w14:textId="77777777" w:rsidR="00BB15BA" w:rsidRPr="00B21599" w:rsidRDefault="00BB15BA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21599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</w:rPr>
              <w:t>Wymagania Zamawiającego (warunek)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57A83" w14:textId="77777777" w:rsidR="00BB15BA" w:rsidRPr="00B21599" w:rsidRDefault="00BB15BA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21599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</w:rPr>
              <w:t>Parametr/ilość wymagana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9F2F8" w14:textId="77777777" w:rsidR="00BB15BA" w:rsidRPr="00B21599" w:rsidRDefault="00BB15BA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</w:rPr>
            </w:pPr>
            <w:r w:rsidRPr="00B21599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</w:rPr>
              <w:t>Parametr/</w:t>
            </w:r>
          </w:p>
          <w:p w14:paraId="302AE5D8" w14:textId="77777777" w:rsidR="00BB15BA" w:rsidRPr="00B21599" w:rsidRDefault="00BB15BA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21599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</w:rPr>
              <w:t>podać</w:t>
            </w:r>
          </w:p>
        </w:tc>
      </w:tr>
      <w:tr w:rsidR="00BB15BA" w:rsidRPr="00B21599" w14:paraId="690CB41B" w14:textId="77777777" w:rsidTr="00BB15BA">
        <w:trPr>
          <w:trHeight w:val="810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F2457" w14:textId="77777777" w:rsidR="00BB15BA" w:rsidRPr="00B21599" w:rsidRDefault="00BB15BA" w:rsidP="00B21599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1C372" w14:textId="77777777" w:rsidR="00BB15BA" w:rsidRPr="00B21599" w:rsidRDefault="00BB15BA" w:rsidP="00B21599">
            <w:pPr>
              <w:spacing w:after="0" w:line="360" w:lineRule="auto"/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21599"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Szkolenie z obsługi </w:t>
            </w:r>
            <w:r w:rsidR="00562DB9"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przedmiotu zamówienia</w:t>
            </w:r>
            <w:r w:rsidRPr="00B21599"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dla </w:t>
            </w:r>
            <w:r w:rsidR="00562DB9"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personelu</w:t>
            </w:r>
            <w:r w:rsidRPr="00B21599"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w siedzibie Zamawiającego w terminie uzgodnionym z Zamawiającym, przed podpisaniem protokołu odbioru końcowego.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3BBD7" w14:textId="77777777" w:rsidR="00BB15BA" w:rsidRPr="00B21599" w:rsidRDefault="00BB15BA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21599"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9EF43" w14:textId="77777777" w:rsidR="00BB15BA" w:rsidRPr="00B21599" w:rsidRDefault="00BB15BA" w:rsidP="00B21599">
            <w:pPr>
              <w:spacing w:after="0" w:line="360" w:lineRule="auto"/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21599"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BB15BA" w:rsidRPr="00B21599" w14:paraId="0B8A9B94" w14:textId="77777777" w:rsidTr="00BB15BA">
        <w:trPr>
          <w:trHeight w:val="28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56B0" w14:textId="77777777" w:rsidR="00BB15BA" w:rsidRPr="00B21599" w:rsidRDefault="00BB15BA" w:rsidP="00B21599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8607A" w14:textId="77777777" w:rsidR="00BB15BA" w:rsidRPr="00B21599" w:rsidRDefault="00D551DE" w:rsidP="00B21599">
            <w:pPr>
              <w:spacing w:after="0" w:line="360" w:lineRule="auto"/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21599"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  <w:t>Wykonawca sporządzi protokół z przeprowadzonych szkoleń, z podpisami osób przeszkolonych, bezpośrednio po ich przeprowadzeniu.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9E72F" w14:textId="77777777" w:rsidR="00BB15BA" w:rsidRPr="00B21599" w:rsidRDefault="00BB15BA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21599"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6DF20" w14:textId="77777777" w:rsidR="00BB15BA" w:rsidRPr="00B21599" w:rsidRDefault="00BB15BA" w:rsidP="00B21599">
            <w:pPr>
              <w:spacing w:after="0" w:line="360" w:lineRule="auto"/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21599"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BB15BA" w:rsidRPr="00B21599" w14:paraId="739E5B43" w14:textId="77777777" w:rsidTr="00BB15BA">
        <w:trPr>
          <w:trHeight w:val="243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4525" w14:textId="77777777" w:rsidR="00BB15BA" w:rsidRPr="00B21599" w:rsidRDefault="00BB15BA" w:rsidP="00B21599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C881D" w14:textId="77777777" w:rsidR="00BB15BA" w:rsidRPr="00B21599" w:rsidRDefault="00BB15BA" w:rsidP="00B21599">
            <w:pPr>
              <w:spacing w:after="0" w:line="360" w:lineRule="auto"/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21599"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Wykonawca powinien zapewnić co najmniej </w:t>
            </w:r>
            <w:r w:rsidR="00D551DE" w:rsidRPr="00B21599"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36</w:t>
            </w:r>
            <w:r w:rsidRPr="00B21599"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miesięczną gwarancję prawidłowego działania oferowanych urządzeń oraz wszystkich elementów peryferyjnych, wymagane opłaty licencyjne oraz serwis (pełna gwarancja) oraz przeglądy okresowe – kryterium punktowane.</w:t>
            </w:r>
            <w:r w:rsidRPr="00B21599"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</w:r>
            <w:r w:rsidRPr="00B21599"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 xml:space="preserve">Gwarancja min. </w:t>
            </w:r>
            <w:r w:rsidR="00D551DE" w:rsidRPr="00B21599"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36</w:t>
            </w:r>
            <w:r w:rsidRPr="00B21599"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miesiące na urządzenie od daty podpisania przez  strony bezusterkowego protokołu odbioru</w:t>
            </w:r>
            <w:r w:rsidRPr="00B21599"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</w:r>
            <w:r w:rsidR="00D551DE" w:rsidRPr="00B21599"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36</w:t>
            </w:r>
            <w:r w:rsidRPr="00B21599"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miesięcy – 0 pkt</w:t>
            </w:r>
            <w:r w:rsidRPr="00B21599"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</w:r>
            <w:r w:rsidR="00D551DE" w:rsidRPr="00B21599"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42</w:t>
            </w:r>
            <w:r w:rsidRPr="00B21599"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miesięcy – 10 pkt</w:t>
            </w:r>
            <w:r w:rsidRPr="00B21599"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48 miesięcy – 20 pkt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E9B0D" w14:textId="77777777" w:rsidR="00BB15BA" w:rsidRPr="00B21599" w:rsidRDefault="00BB15BA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21599"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Tak/Podać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F0562" w14:textId="77777777" w:rsidR="00BB15BA" w:rsidRPr="00B21599" w:rsidRDefault="00BB15BA" w:rsidP="00B21599">
            <w:pPr>
              <w:spacing w:after="0" w:line="360" w:lineRule="auto"/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21599"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BB15BA" w:rsidRPr="00B21599" w14:paraId="7ADFDBCA" w14:textId="77777777" w:rsidTr="00BB15BA">
        <w:trPr>
          <w:trHeight w:val="10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114D" w14:textId="77777777" w:rsidR="00BB15BA" w:rsidRPr="00B21599" w:rsidRDefault="00BB15BA" w:rsidP="00B21599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48977" w14:textId="77777777" w:rsidR="00BB15BA" w:rsidRPr="00B21599" w:rsidRDefault="00D551DE" w:rsidP="00B21599">
            <w:pPr>
              <w:spacing w:after="0" w:line="360" w:lineRule="auto"/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21599"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  <w:t xml:space="preserve">Okres zagwarantowania dostępności i możliwości zakupu przez zamawiającego w serwisie Wykonawcy części zamiennych, peryferyjnych oraz wyposażenia eksploatacyjnego powinien wynosić minimum 10 lat od daty przekazania urządzenia do eksploatacji, z wyjątkiem sprzętu komputerowego, dla którego ten okres powinien wynosić minimum 5 lat.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A99E8" w14:textId="77777777" w:rsidR="00BB15BA" w:rsidRPr="00B21599" w:rsidRDefault="00BB15BA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21599"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F46E8" w14:textId="77777777" w:rsidR="00BB15BA" w:rsidRPr="00B21599" w:rsidRDefault="00BB15BA" w:rsidP="00B21599">
            <w:pPr>
              <w:spacing w:after="0" w:line="360" w:lineRule="auto"/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21599"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BB15BA" w:rsidRPr="00B21599" w14:paraId="4BAC1925" w14:textId="77777777" w:rsidTr="00BB15BA">
        <w:trPr>
          <w:trHeight w:val="81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FC658" w14:textId="77777777" w:rsidR="00BB15BA" w:rsidRPr="00B21599" w:rsidRDefault="00BB15BA" w:rsidP="00B21599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928D1" w14:textId="77777777" w:rsidR="00BB15BA" w:rsidRPr="00B21599" w:rsidRDefault="00D551DE" w:rsidP="00B21599">
            <w:pPr>
              <w:spacing w:after="0" w:line="360" w:lineRule="auto"/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highlight w:val="yellow"/>
                <w:lang w:eastAsia="pl-PL"/>
                <w14:ligatures w14:val="none"/>
              </w:rPr>
            </w:pPr>
            <w:r w:rsidRPr="00B21599"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  <w:t>Czas reakcji serwisu w okresie gwarancji od chwili zgłoszenia awarii czyli pojawienie się pracownika serwisu w miejscu awarii lub diagnostyka zdalna w dni robocze max 24 godziny.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F7D5D" w14:textId="77777777" w:rsidR="00BB15BA" w:rsidRPr="00B21599" w:rsidRDefault="00BB15BA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21599"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955C4" w14:textId="77777777" w:rsidR="00BB15BA" w:rsidRPr="00B21599" w:rsidRDefault="00BB15BA" w:rsidP="00B21599">
            <w:pPr>
              <w:spacing w:after="0" w:line="360" w:lineRule="auto"/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21599"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D551DE" w:rsidRPr="00B21599" w14:paraId="687F024F" w14:textId="77777777" w:rsidTr="00BB15BA">
        <w:trPr>
          <w:trHeight w:val="81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D6B39" w14:textId="77777777" w:rsidR="00D551DE" w:rsidRPr="00B21599" w:rsidRDefault="00D551DE" w:rsidP="00B21599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727D3" w14:textId="77777777" w:rsidR="00D551DE" w:rsidRPr="00B21599" w:rsidRDefault="00D551DE" w:rsidP="00B21599">
            <w:pPr>
              <w:spacing w:after="0" w:line="360" w:lineRule="auto"/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</w:pPr>
            <w:r w:rsidRPr="00B21599"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  <w:t>Czas skutecznej naprawy w okresie gwarancyjnym maksimum 7 dni kalendarzowych.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F9362" w14:textId="77777777" w:rsidR="00D551DE" w:rsidRPr="00B21599" w:rsidRDefault="00D551DE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21599"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5E641" w14:textId="77777777" w:rsidR="00D551DE" w:rsidRPr="00B21599" w:rsidRDefault="00D551DE" w:rsidP="00B21599">
            <w:pPr>
              <w:spacing w:after="0" w:line="360" w:lineRule="auto"/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D551DE" w:rsidRPr="00B21599" w14:paraId="40151E38" w14:textId="77777777" w:rsidTr="00BB15BA">
        <w:trPr>
          <w:trHeight w:val="81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8177" w14:textId="77777777" w:rsidR="00D551DE" w:rsidRPr="00B21599" w:rsidRDefault="00D551DE" w:rsidP="00B21599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B9A3A" w14:textId="77777777" w:rsidR="00D551DE" w:rsidRPr="00B21599" w:rsidRDefault="00D551DE" w:rsidP="00B21599">
            <w:pPr>
              <w:spacing w:after="0" w:line="360" w:lineRule="auto"/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</w:pPr>
            <w:r w:rsidRPr="00B21599"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  <w:t>Czas skutecznej naprawy w okresie gwarancyjnym wymagającej importu części spoza Polski  – maksimum 14 dni kalendarzowych.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8A7C4" w14:textId="77777777" w:rsidR="00D551DE" w:rsidRPr="00B21599" w:rsidRDefault="00D551DE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21599"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8FE6B" w14:textId="77777777" w:rsidR="00D551DE" w:rsidRPr="00B21599" w:rsidRDefault="00D551DE" w:rsidP="00B21599">
            <w:pPr>
              <w:spacing w:after="0" w:line="360" w:lineRule="auto"/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BB15BA" w:rsidRPr="00B21599" w14:paraId="049FB699" w14:textId="77777777" w:rsidTr="00BB15BA">
        <w:trPr>
          <w:trHeight w:val="10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531E6" w14:textId="77777777" w:rsidR="00BB15BA" w:rsidRPr="00B21599" w:rsidRDefault="00BB15BA" w:rsidP="00B21599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7F914" w14:textId="77777777" w:rsidR="00BB15BA" w:rsidRPr="00B21599" w:rsidRDefault="00BB15BA" w:rsidP="00B21599">
            <w:pPr>
              <w:spacing w:after="0" w:line="360" w:lineRule="auto"/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21599"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 przypadku naprawy trwającej dłużej niż 7 dni kalendarzowych Wykonawca zapewni sprzęt zastępczy o parametrach niegorszych niż oferowany.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B5AC4" w14:textId="77777777" w:rsidR="00BB15BA" w:rsidRPr="00B21599" w:rsidRDefault="00BB15BA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21599"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5FDA0" w14:textId="77777777" w:rsidR="00BB15BA" w:rsidRPr="00B21599" w:rsidRDefault="00BB15BA" w:rsidP="00B21599">
            <w:pPr>
              <w:spacing w:after="0" w:line="360" w:lineRule="auto"/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21599"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BB15BA" w:rsidRPr="00B21599" w14:paraId="10F112C7" w14:textId="77777777" w:rsidTr="00BB15BA">
        <w:trPr>
          <w:trHeight w:val="81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CC64" w14:textId="77777777" w:rsidR="00BB15BA" w:rsidRPr="00B21599" w:rsidRDefault="00BB15BA" w:rsidP="00B21599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A1D1B" w14:textId="77777777" w:rsidR="00BB15BA" w:rsidRPr="00B21599" w:rsidRDefault="00BB15BA" w:rsidP="00B21599">
            <w:pPr>
              <w:spacing w:after="0" w:line="360" w:lineRule="auto"/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21599"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 okresie gwarancji Wykonawca zobowiązany jest do wykonywania  przeglądów zgodnie z zaleceniami producenta oraz wykonywania obowiązkowych testów specjalistycznych. Koszty przeglądów wliczone w cenę oferty.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B4330" w14:textId="77777777" w:rsidR="00BB15BA" w:rsidRPr="00B21599" w:rsidRDefault="00BB15BA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21599"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D72FC" w14:textId="77777777" w:rsidR="00BB15BA" w:rsidRPr="00B21599" w:rsidRDefault="00BB15BA" w:rsidP="00B21599">
            <w:pPr>
              <w:spacing w:after="0" w:line="360" w:lineRule="auto"/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21599"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BB15BA" w:rsidRPr="00B21599" w14:paraId="32EE44F0" w14:textId="77777777" w:rsidTr="00BB15BA">
        <w:trPr>
          <w:trHeight w:val="28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1EFC" w14:textId="77777777" w:rsidR="00BB15BA" w:rsidRPr="00B21599" w:rsidRDefault="00BB15BA" w:rsidP="00B21599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34FFD" w14:textId="77777777" w:rsidR="00BB15BA" w:rsidRPr="00B21599" w:rsidRDefault="00D551DE" w:rsidP="00B21599">
            <w:pPr>
              <w:spacing w:after="0" w:line="360" w:lineRule="auto"/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21599"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  <w:t>Certyfikat ISO 13485 dla producenta (załączyć do oferty kopię dokumentu oryginalnego wraz z tłumaczeniem na język polski, jeżeli dokument oryginalny został sporządzony w innym języku)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0575B" w14:textId="77777777" w:rsidR="00BB15BA" w:rsidRPr="00B21599" w:rsidRDefault="00BB15BA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21599"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40B9C" w14:textId="77777777" w:rsidR="00BB15BA" w:rsidRPr="00B21599" w:rsidRDefault="00BB15BA" w:rsidP="00B21599">
            <w:pPr>
              <w:spacing w:after="0" w:line="360" w:lineRule="auto"/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21599"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D551DE" w:rsidRPr="00B21599" w14:paraId="5C0E40DE" w14:textId="77777777" w:rsidTr="00EF1298">
        <w:trPr>
          <w:trHeight w:val="28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78480" w14:textId="77777777" w:rsidR="00D551DE" w:rsidRPr="00B21599" w:rsidRDefault="00D551DE" w:rsidP="00B21599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3101E" w14:textId="77777777" w:rsidR="00D551DE" w:rsidRPr="00B21599" w:rsidRDefault="00D551DE" w:rsidP="00B21599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</w:pPr>
            <w:r w:rsidRPr="00B21599"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  <w:t>Oświadczenie o klasie wyrobu zgodnie z MDR</w:t>
            </w:r>
            <w:r w:rsidR="00037FE2"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  <w:t xml:space="preserve">. </w:t>
            </w:r>
            <w:r w:rsidR="00B4760B"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  <w:t>(</w:t>
            </w:r>
            <w:r w:rsidR="00037FE2"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  <w:t>Załączyć do oferty</w:t>
            </w:r>
            <w:r w:rsidR="00B4760B"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  <w:t>)</w:t>
            </w:r>
            <w:r w:rsidR="00037FE2"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E4535" w14:textId="77777777" w:rsidR="00D551DE" w:rsidRPr="00B21599" w:rsidRDefault="00D551DE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21599"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1FB2F" w14:textId="77777777" w:rsidR="00D551DE" w:rsidRPr="00B21599" w:rsidRDefault="00D551DE" w:rsidP="00B21599">
            <w:pPr>
              <w:spacing w:after="0" w:line="360" w:lineRule="auto"/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D551DE" w:rsidRPr="00B21599" w14:paraId="165DE3E0" w14:textId="77777777" w:rsidTr="00BB15BA">
        <w:trPr>
          <w:trHeight w:val="28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B7C29" w14:textId="77777777" w:rsidR="00D551DE" w:rsidRPr="00B21599" w:rsidRDefault="00D551DE" w:rsidP="00B21599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6FFDE" w14:textId="77777777" w:rsidR="00D551DE" w:rsidRPr="00B21599" w:rsidRDefault="00D551DE" w:rsidP="00B21599">
            <w:pPr>
              <w:spacing w:after="0" w:line="360" w:lineRule="auto"/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21599"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  <w:t>Deklaracja zgodności CE wydana przez producenta (załączyć do oferty kopię dokumentu oryginalnego wraz z tłumaczeniem na język polski, jeżeli dokument oryginalny został sporządzony w innym języku)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2D2B9" w14:textId="77777777" w:rsidR="00D551DE" w:rsidRPr="00B21599" w:rsidRDefault="00D551DE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21599"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ACC56" w14:textId="77777777" w:rsidR="00D551DE" w:rsidRPr="00B21599" w:rsidRDefault="00D551DE" w:rsidP="00B21599">
            <w:pPr>
              <w:spacing w:after="0" w:line="360" w:lineRule="auto"/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21599"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D551DE" w:rsidRPr="00B21599" w14:paraId="1874FBFA" w14:textId="77777777" w:rsidTr="00BB15BA">
        <w:trPr>
          <w:trHeight w:val="28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BB9AE" w14:textId="77777777" w:rsidR="00D551DE" w:rsidRPr="00B21599" w:rsidRDefault="00D551DE" w:rsidP="00B21599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F0F9F" w14:textId="77777777" w:rsidR="00D551DE" w:rsidRPr="00B21599" w:rsidRDefault="00D551DE" w:rsidP="00B21599">
            <w:pPr>
              <w:spacing w:after="0" w:line="360" w:lineRule="auto"/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</w:pPr>
            <w:r w:rsidRPr="00B21599">
              <w:rPr>
                <w:rFonts w:ascii="Century Gothic" w:hAnsi="Century Gothic"/>
                <w:sz w:val="16"/>
                <w:szCs w:val="16"/>
                <w:lang w:eastAsia="zh-CN"/>
              </w:rPr>
              <w:t>Zgłoszenie do EUDAMED</w:t>
            </w:r>
            <w:r w:rsidR="00316F22">
              <w:rPr>
                <w:rFonts w:ascii="Century Gothic" w:hAnsi="Century Gothic"/>
                <w:sz w:val="16"/>
                <w:szCs w:val="16"/>
                <w:lang w:eastAsia="zh-CN"/>
              </w:rPr>
              <w:t>.</w:t>
            </w:r>
            <w:r w:rsidRPr="00B21599">
              <w:rPr>
                <w:rFonts w:ascii="Century Gothic" w:hAnsi="Century Gothic"/>
                <w:sz w:val="16"/>
                <w:szCs w:val="16"/>
                <w:lang w:eastAsia="zh-CN"/>
              </w:rPr>
              <w:t xml:space="preserve"> </w:t>
            </w:r>
            <w:r w:rsidRPr="00B21599"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  <w:t>Oświadczenie, że oferowany wyrób jest zarejestrowany w EUDAMED (SRN/UDI). Kopia zgłoszenia nie jest wymagana ale Oferent może ją załączyć.</w:t>
            </w:r>
            <w:r w:rsidR="00B4760B"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  <w:t xml:space="preserve"> (Załączyć do oferty).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6FE35" w14:textId="77777777" w:rsidR="00D551DE" w:rsidRPr="00B21599" w:rsidRDefault="00D551DE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21599"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320FB" w14:textId="77777777" w:rsidR="00D551DE" w:rsidRPr="00B21599" w:rsidRDefault="00D551DE" w:rsidP="00B21599">
            <w:pPr>
              <w:spacing w:after="0" w:line="360" w:lineRule="auto"/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D551DE" w:rsidRPr="00B21599" w14:paraId="128A5456" w14:textId="77777777" w:rsidTr="00BB15BA">
        <w:trPr>
          <w:trHeight w:val="28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36189" w14:textId="77777777" w:rsidR="00D551DE" w:rsidRPr="00B21599" w:rsidRDefault="00D551DE" w:rsidP="00B21599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1BC0E" w14:textId="77777777" w:rsidR="00D551DE" w:rsidRPr="00B21599" w:rsidRDefault="00D551DE" w:rsidP="00B21599">
            <w:pPr>
              <w:spacing w:after="0" w:line="360" w:lineRule="auto"/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</w:pPr>
            <w:r w:rsidRPr="00B21599"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  <w:t>Oświadczenie o dopuszczeniu wyrobu do obrotu i używania na terenie RP</w:t>
            </w:r>
            <w:r w:rsidR="00316F22"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  <w:t>.</w:t>
            </w:r>
            <w:r w:rsidR="00B4760B"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  <w:t xml:space="preserve"> (Załączyć do oferty).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84584" w14:textId="77777777" w:rsidR="00D551DE" w:rsidRPr="00B21599" w:rsidRDefault="00D551DE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21599"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FD063" w14:textId="77777777" w:rsidR="00D551DE" w:rsidRPr="00B21599" w:rsidRDefault="00D551DE" w:rsidP="00B21599">
            <w:pPr>
              <w:spacing w:after="0" w:line="360" w:lineRule="auto"/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D551DE" w:rsidRPr="00B21599" w14:paraId="37ABEB28" w14:textId="77777777" w:rsidTr="00BB15BA">
        <w:trPr>
          <w:trHeight w:val="54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3012" w14:textId="77777777" w:rsidR="00D551DE" w:rsidRPr="00B21599" w:rsidRDefault="00D551DE" w:rsidP="00B21599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B11A9" w14:textId="77777777" w:rsidR="00D551DE" w:rsidRPr="00B21599" w:rsidRDefault="00D551DE" w:rsidP="00B21599">
            <w:pPr>
              <w:spacing w:after="0" w:line="360" w:lineRule="auto"/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21599">
              <w:rPr>
                <w:rFonts w:ascii="Century Gothic" w:hAnsi="Century Gothic"/>
                <w:sz w:val="16"/>
                <w:szCs w:val="16"/>
              </w:rPr>
              <w:t>Zapewnienie pełnej autoryzowanej obsługi serwisowej przez uprawnioną jednostkę (serwis na terenie Polski) gwarantującą skuteczną interwencję techniczną w okresie gwarancyjnym i pogwarancyjnym dla oferowanego sprzętu.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1422E" w14:textId="77777777" w:rsidR="00D551DE" w:rsidRPr="00B21599" w:rsidRDefault="00D551DE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21599"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4CAFC" w14:textId="77777777" w:rsidR="00D551DE" w:rsidRPr="00B21599" w:rsidRDefault="00D551DE" w:rsidP="00B21599">
            <w:pPr>
              <w:spacing w:after="0" w:line="360" w:lineRule="auto"/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D551DE" w:rsidRPr="00B21599" w14:paraId="139386FF" w14:textId="77777777" w:rsidTr="00BB15BA">
        <w:trPr>
          <w:trHeight w:val="28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92D8E" w14:textId="77777777" w:rsidR="00D551DE" w:rsidRPr="00B21599" w:rsidRDefault="00D551DE" w:rsidP="00B21599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57A20" w14:textId="77777777" w:rsidR="00D551DE" w:rsidRPr="00B21599" w:rsidRDefault="00D551DE" w:rsidP="00B21599">
            <w:pPr>
              <w:spacing w:after="0" w:line="360" w:lineRule="auto"/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21599"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Materiały informacyjne na temat oferowanego sprzętu w języku polskim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AF9C9" w14:textId="77777777" w:rsidR="00D551DE" w:rsidRPr="00B21599" w:rsidRDefault="00D551DE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21599"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D7DE5" w14:textId="77777777" w:rsidR="00D551DE" w:rsidRPr="00B21599" w:rsidRDefault="00D551DE" w:rsidP="00B21599">
            <w:pPr>
              <w:spacing w:after="0" w:line="360" w:lineRule="auto"/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21599"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D551DE" w:rsidRPr="00B21599" w14:paraId="4DA066B1" w14:textId="77777777" w:rsidTr="00BB15BA">
        <w:trPr>
          <w:trHeight w:val="28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E9F15" w14:textId="77777777" w:rsidR="00D551DE" w:rsidRPr="00B21599" w:rsidRDefault="00D551DE" w:rsidP="00B21599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9B62E" w14:textId="77777777" w:rsidR="00D551DE" w:rsidRPr="00B21599" w:rsidRDefault="00D551DE" w:rsidP="00B21599">
            <w:pPr>
              <w:spacing w:after="0" w:line="360" w:lineRule="auto"/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21599"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Instrukcja do sprzętu w języku polskim (wraz z dostawą przedmiotu postępowania)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EDC7A" w14:textId="77777777" w:rsidR="00D551DE" w:rsidRPr="00B21599" w:rsidRDefault="00D551DE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21599"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CFF06" w14:textId="77777777" w:rsidR="00D551DE" w:rsidRPr="00B21599" w:rsidRDefault="00D551DE" w:rsidP="00B21599">
            <w:pPr>
              <w:spacing w:after="0" w:line="360" w:lineRule="auto"/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21599"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D551DE" w:rsidRPr="00B21599" w14:paraId="71881B0C" w14:textId="77777777" w:rsidTr="00BB15BA">
        <w:trPr>
          <w:trHeight w:val="54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6227" w14:textId="77777777" w:rsidR="00D551DE" w:rsidRPr="00B21599" w:rsidRDefault="00D551DE" w:rsidP="00B21599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24171" w14:textId="77777777" w:rsidR="00D551DE" w:rsidRPr="00B21599" w:rsidRDefault="00D551DE" w:rsidP="00B21599">
            <w:pPr>
              <w:spacing w:after="0" w:line="360" w:lineRule="auto"/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21599"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Zapewnienie producenta lub autoryzowanego dystrybutora o zapewnieniu serwisu gwarancyjnego i pogwarancyjnego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56CA3" w14:textId="77777777" w:rsidR="00D551DE" w:rsidRPr="00B21599" w:rsidRDefault="00D551DE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21599"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561DD" w14:textId="77777777" w:rsidR="00D551DE" w:rsidRPr="00B21599" w:rsidRDefault="00D551DE" w:rsidP="00B21599">
            <w:pPr>
              <w:spacing w:after="0" w:line="360" w:lineRule="auto"/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21599"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D551DE" w:rsidRPr="00B21599" w14:paraId="56CE5098" w14:textId="77777777" w:rsidTr="00585511">
        <w:trPr>
          <w:trHeight w:val="488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28B4E" w14:textId="77777777" w:rsidR="00D551DE" w:rsidRPr="00B21599" w:rsidRDefault="00D551DE" w:rsidP="00B21599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6F132" w14:textId="77777777" w:rsidR="00D551DE" w:rsidRPr="00B21599" w:rsidRDefault="00D551DE" w:rsidP="00B21599">
            <w:pPr>
              <w:spacing w:after="0" w:line="360" w:lineRule="auto"/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21599"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Dostawa – 4 tygodnie (zrealizowanie wszystkich postanowień umowy)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FFE67" w14:textId="77777777" w:rsidR="00D551DE" w:rsidRPr="00B21599" w:rsidRDefault="00D551DE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21599"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Tak/Podać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F9D32" w14:textId="77777777" w:rsidR="00D551DE" w:rsidRPr="00B21599" w:rsidRDefault="00D551DE" w:rsidP="00B21599">
            <w:pPr>
              <w:spacing w:after="0" w:line="360" w:lineRule="auto"/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21599"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585511" w:rsidRPr="00B21599" w14:paraId="09DB426C" w14:textId="77777777" w:rsidTr="00585511">
        <w:trPr>
          <w:trHeight w:val="488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B15C" w14:textId="77777777" w:rsidR="00585511" w:rsidRPr="00B21599" w:rsidRDefault="00585511" w:rsidP="00B21599">
            <w:pPr>
              <w:pStyle w:val="Akapitzlist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EDD9A" w14:textId="77777777" w:rsidR="00585511" w:rsidRPr="00B21599" w:rsidRDefault="00585511" w:rsidP="00B21599">
            <w:pPr>
              <w:spacing w:after="0" w:line="360" w:lineRule="auto"/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21599"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Zamawiający oczekuje, że wszystkie dokumenty załączone do oferty (elektroniczne) zostaną opisane </w:t>
            </w:r>
            <w:r w:rsidRPr="00B21599"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nazwą informującą o zawartości. Zamawiający oczekuje, że plik będzie zawierał tylko jeden dokument.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84C36" w14:textId="77777777" w:rsidR="00585511" w:rsidRPr="00B21599" w:rsidRDefault="00585511" w:rsidP="00B21599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21599"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0A9B5" w14:textId="77777777" w:rsidR="00585511" w:rsidRPr="00B21599" w:rsidRDefault="00585511" w:rsidP="00B21599">
            <w:pPr>
              <w:spacing w:after="0" w:line="360" w:lineRule="auto"/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</w:tbl>
    <w:p w14:paraId="3B8FEF85" w14:textId="77777777" w:rsidR="00D551DE" w:rsidRPr="00B21599" w:rsidRDefault="00D551DE" w:rsidP="00B21599">
      <w:pPr>
        <w:pStyle w:val="Bezodstpw"/>
        <w:spacing w:line="360" w:lineRule="auto"/>
        <w:rPr>
          <w:rFonts w:ascii="Century Gothic" w:hAnsi="Century Gothic"/>
          <w:sz w:val="16"/>
          <w:szCs w:val="16"/>
        </w:rPr>
      </w:pPr>
    </w:p>
    <w:p w14:paraId="1BE48355" w14:textId="77777777" w:rsidR="00BB15BA" w:rsidRPr="00B21599" w:rsidRDefault="00BB15BA" w:rsidP="00B21599">
      <w:pPr>
        <w:pStyle w:val="Bezodstpw"/>
        <w:spacing w:line="360" w:lineRule="auto"/>
        <w:rPr>
          <w:rFonts w:ascii="Century Gothic" w:hAnsi="Century Gothic"/>
          <w:sz w:val="16"/>
          <w:szCs w:val="16"/>
        </w:rPr>
      </w:pPr>
      <w:r w:rsidRPr="00B21599">
        <w:rPr>
          <w:rFonts w:ascii="Century Gothic" w:hAnsi="Century Gothic"/>
          <w:sz w:val="16"/>
          <w:szCs w:val="16"/>
        </w:rPr>
        <w:t xml:space="preserve">UWAGA:       Niespełnienie wymaganych parametrów i warunków spowoduje odrzucenie oferty.  </w:t>
      </w:r>
    </w:p>
    <w:p w14:paraId="288F0855" w14:textId="77777777" w:rsidR="00BB15BA" w:rsidRPr="00B21599" w:rsidRDefault="00BB15BA" w:rsidP="00B21599">
      <w:pPr>
        <w:pStyle w:val="Bezodstpw"/>
        <w:spacing w:line="360" w:lineRule="auto"/>
        <w:rPr>
          <w:rFonts w:ascii="Century Gothic" w:hAnsi="Century Gothic"/>
          <w:sz w:val="16"/>
          <w:szCs w:val="16"/>
        </w:rPr>
      </w:pPr>
      <w:r w:rsidRPr="00B21599">
        <w:rPr>
          <w:rFonts w:ascii="Century Gothic" w:hAnsi="Century Gothic"/>
          <w:sz w:val="16"/>
          <w:szCs w:val="16"/>
        </w:rPr>
        <w:t>1.</w:t>
      </w:r>
      <w:r w:rsidRPr="00B21599">
        <w:rPr>
          <w:rFonts w:ascii="Century Gothic" w:hAnsi="Century Gothic"/>
          <w:sz w:val="16"/>
          <w:szCs w:val="16"/>
        </w:rPr>
        <w:tab/>
        <w:t xml:space="preserve">Brak odpowiedniego wpisu przez wykonawcę w kolumnie parametr oferowany będzie traktowany jako brak danego parametru/warunku w oferowanej konfiguracji urządzenia i będzie podstawą odrzucenia oferty. </w:t>
      </w:r>
    </w:p>
    <w:p w14:paraId="123F5E0D" w14:textId="77777777" w:rsidR="00BB15BA" w:rsidRPr="00B21599" w:rsidRDefault="00BB15BA" w:rsidP="00B21599">
      <w:pPr>
        <w:pStyle w:val="Bezodstpw"/>
        <w:spacing w:line="360" w:lineRule="auto"/>
        <w:rPr>
          <w:rFonts w:ascii="Century Gothic" w:hAnsi="Century Gothic"/>
          <w:sz w:val="16"/>
          <w:szCs w:val="16"/>
        </w:rPr>
      </w:pPr>
      <w:r w:rsidRPr="00B21599">
        <w:rPr>
          <w:rFonts w:ascii="Century Gothic" w:hAnsi="Century Gothic"/>
          <w:sz w:val="16"/>
          <w:szCs w:val="16"/>
        </w:rPr>
        <w:t>2.</w:t>
      </w:r>
      <w:r w:rsidRPr="00B21599">
        <w:rPr>
          <w:rFonts w:ascii="Century Gothic" w:hAnsi="Century Gothic"/>
          <w:sz w:val="16"/>
          <w:szCs w:val="16"/>
        </w:rPr>
        <w:tab/>
        <w:t>Oświadczam, że oferowane urządzenie (sprzęt) spełnia wymagania techniczne zawarte w SWZ, jest kompletne i będzie gotowe do użytku bez żadnych dodatkowych zakupów i inwestycji (poza materiałami eksploatacyjnymi) oraz  gwarantuje bezpieczeństwo pacjentów i personelu medycznego i zapewnia wymagany poziom usług medycznych.</w:t>
      </w:r>
    </w:p>
    <w:p w14:paraId="2407E2E7" w14:textId="77777777" w:rsidR="00BB15BA" w:rsidRDefault="00BB15BA" w:rsidP="00B21599">
      <w:pPr>
        <w:pStyle w:val="Bezodstpw"/>
        <w:spacing w:line="360" w:lineRule="auto"/>
        <w:rPr>
          <w:rFonts w:ascii="Century Gothic" w:hAnsi="Century Gothic"/>
          <w:sz w:val="16"/>
          <w:szCs w:val="16"/>
        </w:rPr>
      </w:pPr>
      <w:r w:rsidRPr="00B21599">
        <w:rPr>
          <w:rFonts w:ascii="Century Gothic" w:hAnsi="Century Gothic"/>
          <w:sz w:val="16"/>
          <w:szCs w:val="16"/>
        </w:rPr>
        <w:tab/>
      </w:r>
      <w:r w:rsidRPr="00B21599">
        <w:rPr>
          <w:rFonts w:ascii="Century Gothic" w:hAnsi="Century Gothic"/>
          <w:sz w:val="16"/>
          <w:szCs w:val="16"/>
        </w:rPr>
        <w:tab/>
      </w:r>
      <w:r w:rsidRPr="00B21599">
        <w:rPr>
          <w:rFonts w:ascii="Century Gothic" w:hAnsi="Century Gothic"/>
          <w:sz w:val="16"/>
          <w:szCs w:val="16"/>
        </w:rPr>
        <w:tab/>
      </w:r>
      <w:r w:rsidRPr="00B21599">
        <w:rPr>
          <w:rFonts w:ascii="Century Gothic" w:hAnsi="Century Gothic"/>
          <w:sz w:val="16"/>
          <w:szCs w:val="16"/>
        </w:rPr>
        <w:tab/>
      </w:r>
    </w:p>
    <w:p w14:paraId="12F793A7" w14:textId="77777777" w:rsidR="004A6CB2" w:rsidRPr="00B21599" w:rsidRDefault="004A6CB2" w:rsidP="00B21599">
      <w:pPr>
        <w:pStyle w:val="Bezodstpw"/>
        <w:spacing w:line="360" w:lineRule="auto"/>
        <w:rPr>
          <w:rFonts w:ascii="Century Gothic" w:hAnsi="Century Gothic"/>
          <w:sz w:val="16"/>
          <w:szCs w:val="16"/>
        </w:rPr>
      </w:pPr>
    </w:p>
    <w:p w14:paraId="5D988B03" w14:textId="77777777" w:rsidR="00BB15BA" w:rsidRPr="00B21599" w:rsidRDefault="00BB15BA" w:rsidP="00B21599">
      <w:pPr>
        <w:pStyle w:val="Bezodstpw"/>
        <w:spacing w:line="360" w:lineRule="auto"/>
        <w:rPr>
          <w:rFonts w:ascii="Century Gothic" w:hAnsi="Century Gothic"/>
          <w:sz w:val="16"/>
          <w:szCs w:val="16"/>
        </w:rPr>
      </w:pPr>
      <w:r w:rsidRPr="00B21599">
        <w:rPr>
          <w:rFonts w:ascii="Century Gothic" w:hAnsi="Century Gothic"/>
          <w:sz w:val="16"/>
          <w:szCs w:val="16"/>
        </w:rPr>
        <w:tab/>
      </w:r>
      <w:r w:rsidRPr="00B21599">
        <w:rPr>
          <w:rFonts w:ascii="Century Gothic" w:hAnsi="Century Gothic"/>
          <w:sz w:val="16"/>
          <w:szCs w:val="16"/>
        </w:rPr>
        <w:tab/>
      </w:r>
      <w:r w:rsidRPr="00B21599">
        <w:rPr>
          <w:rFonts w:ascii="Century Gothic" w:hAnsi="Century Gothic"/>
          <w:sz w:val="16"/>
          <w:szCs w:val="16"/>
        </w:rPr>
        <w:tab/>
      </w:r>
      <w:r w:rsidR="00905FD1" w:rsidRPr="00B21599">
        <w:rPr>
          <w:rFonts w:ascii="Century Gothic" w:hAnsi="Century Gothic"/>
          <w:sz w:val="16"/>
          <w:szCs w:val="16"/>
        </w:rPr>
        <w:tab/>
      </w:r>
      <w:r w:rsidR="00905FD1" w:rsidRPr="00B21599">
        <w:rPr>
          <w:rFonts w:ascii="Century Gothic" w:hAnsi="Century Gothic"/>
          <w:sz w:val="16"/>
          <w:szCs w:val="16"/>
        </w:rPr>
        <w:tab/>
      </w:r>
      <w:r w:rsidR="00905FD1" w:rsidRPr="00B21599">
        <w:rPr>
          <w:rFonts w:ascii="Century Gothic" w:hAnsi="Century Gothic"/>
          <w:sz w:val="16"/>
          <w:szCs w:val="16"/>
        </w:rPr>
        <w:tab/>
      </w:r>
      <w:r w:rsidR="00905FD1" w:rsidRPr="00B21599">
        <w:rPr>
          <w:rFonts w:ascii="Century Gothic" w:hAnsi="Century Gothic"/>
          <w:sz w:val="16"/>
          <w:szCs w:val="16"/>
        </w:rPr>
        <w:tab/>
      </w:r>
      <w:r w:rsidR="00905FD1" w:rsidRPr="00B21599">
        <w:rPr>
          <w:rFonts w:ascii="Century Gothic" w:hAnsi="Century Gothic"/>
          <w:sz w:val="16"/>
          <w:szCs w:val="16"/>
        </w:rPr>
        <w:tab/>
      </w:r>
      <w:r w:rsidRPr="00B21599">
        <w:rPr>
          <w:rFonts w:ascii="Century Gothic" w:hAnsi="Century Gothic"/>
          <w:sz w:val="16"/>
          <w:szCs w:val="16"/>
        </w:rPr>
        <w:tab/>
      </w:r>
      <w:r w:rsidRPr="00B21599">
        <w:rPr>
          <w:rFonts w:ascii="Century Gothic" w:hAnsi="Century Gothic"/>
          <w:sz w:val="16"/>
          <w:szCs w:val="16"/>
        </w:rPr>
        <w:tab/>
        <w:t>…………………………….</w:t>
      </w:r>
    </w:p>
    <w:p w14:paraId="4019DCCA" w14:textId="77777777" w:rsidR="00BB15BA" w:rsidRPr="00B21599" w:rsidRDefault="00BB15BA" w:rsidP="00B21599">
      <w:pPr>
        <w:pStyle w:val="Bezodstpw"/>
        <w:spacing w:line="360" w:lineRule="auto"/>
        <w:jc w:val="right"/>
        <w:rPr>
          <w:rFonts w:ascii="Century Gothic" w:hAnsi="Century Gothic"/>
          <w:sz w:val="16"/>
          <w:szCs w:val="16"/>
        </w:rPr>
      </w:pPr>
      <w:r w:rsidRPr="00B21599">
        <w:rPr>
          <w:rFonts w:ascii="Century Gothic" w:hAnsi="Century Gothic"/>
          <w:sz w:val="16"/>
          <w:szCs w:val="16"/>
        </w:rPr>
        <w:tab/>
      </w:r>
      <w:r w:rsidRPr="00B21599">
        <w:rPr>
          <w:rFonts w:ascii="Century Gothic" w:hAnsi="Century Gothic"/>
          <w:sz w:val="16"/>
          <w:szCs w:val="16"/>
        </w:rPr>
        <w:tab/>
        <w:t>Podpis Wykonawc</w:t>
      </w:r>
      <w:bookmarkEnd w:id="0"/>
      <w:r w:rsidR="00905FD1" w:rsidRPr="00B21599">
        <w:rPr>
          <w:rFonts w:ascii="Century Gothic" w:hAnsi="Century Gothic"/>
          <w:sz w:val="16"/>
          <w:szCs w:val="16"/>
        </w:rPr>
        <w:t>y</w:t>
      </w:r>
    </w:p>
    <w:p w14:paraId="3B37FE09" w14:textId="77777777" w:rsidR="00BB15BA" w:rsidRPr="00B21599" w:rsidRDefault="00BB15BA" w:rsidP="00B21599">
      <w:pPr>
        <w:spacing w:line="360" w:lineRule="auto"/>
        <w:rPr>
          <w:rFonts w:ascii="Century Gothic" w:hAnsi="Century Gothic"/>
          <w:sz w:val="16"/>
          <w:szCs w:val="16"/>
        </w:rPr>
      </w:pPr>
    </w:p>
    <w:sectPr w:rsidR="00BB15BA" w:rsidRPr="00B21599" w:rsidSect="00BB15B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024B0" w14:textId="77777777" w:rsidR="00B74345" w:rsidRDefault="00B74345" w:rsidP="00DC3F18">
      <w:pPr>
        <w:spacing w:after="0" w:line="240" w:lineRule="auto"/>
      </w:pPr>
      <w:r>
        <w:separator/>
      </w:r>
    </w:p>
  </w:endnote>
  <w:endnote w:type="continuationSeparator" w:id="0">
    <w:p w14:paraId="4E93B8E6" w14:textId="77777777" w:rsidR="00B74345" w:rsidRDefault="00B74345" w:rsidP="00DC3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entury Gothic" w:hAnsi="Century Gothic"/>
        <w:sz w:val="16"/>
        <w:szCs w:val="16"/>
      </w:rPr>
      <w:id w:val="-92559016"/>
      <w:docPartObj>
        <w:docPartGallery w:val="Page Numbers (Bottom of Page)"/>
        <w:docPartUnique/>
      </w:docPartObj>
    </w:sdtPr>
    <w:sdtContent>
      <w:sdt>
        <w:sdtPr>
          <w:rPr>
            <w:rFonts w:ascii="Century Gothic" w:hAnsi="Century Gothic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9E17C0F" w14:textId="77777777" w:rsidR="00205846" w:rsidRPr="00DC3F18" w:rsidRDefault="00205846">
            <w:pPr>
              <w:pStyle w:val="Stopka"/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DC3F18">
              <w:rPr>
                <w:rFonts w:ascii="Century Gothic" w:hAnsi="Century Gothic"/>
                <w:sz w:val="16"/>
                <w:szCs w:val="16"/>
              </w:rPr>
              <w:t xml:space="preserve">Strona </w:t>
            </w:r>
            <w:r w:rsidRPr="00DC3F18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begin"/>
            </w:r>
            <w:r w:rsidRPr="00DC3F18">
              <w:rPr>
                <w:rFonts w:ascii="Century Gothic" w:hAnsi="Century Gothic"/>
                <w:b/>
                <w:bCs/>
                <w:sz w:val="16"/>
                <w:szCs w:val="16"/>
              </w:rPr>
              <w:instrText>PAGE</w:instrText>
            </w:r>
            <w:r w:rsidRPr="00DC3F18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separate"/>
            </w:r>
            <w:r w:rsidRPr="00DC3F18">
              <w:rPr>
                <w:rFonts w:ascii="Century Gothic" w:hAnsi="Century Gothic"/>
                <w:b/>
                <w:bCs/>
                <w:sz w:val="16"/>
                <w:szCs w:val="16"/>
              </w:rPr>
              <w:t>2</w:t>
            </w:r>
            <w:r w:rsidRPr="00DC3F18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end"/>
            </w:r>
            <w:r w:rsidRPr="00DC3F18">
              <w:rPr>
                <w:rFonts w:ascii="Century Gothic" w:hAnsi="Century Gothic"/>
                <w:sz w:val="16"/>
                <w:szCs w:val="16"/>
              </w:rPr>
              <w:t xml:space="preserve"> z </w:t>
            </w:r>
            <w:r w:rsidRPr="00DC3F18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begin"/>
            </w:r>
            <w:r w:rsidRPr="00DC3F18">
              <w:rPr>
                <w:rFonts w:ascii="Century Gothic" w:hAnsi="Century Gothic"/>
                <w:b/>
                <w:bCs/>
                <w:sz w:val="16"/>
                <w:szCs w:val="16"/>
              </w:rPr>
              <w:instrText>NUMPAGES</w:instrText>
            </w:r>
            <w:r w:rsidRPr="00DC3F18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separate"/>
            </w:r>
            <w:r w:rsidRPr="00DC3F18">
              <w:rPr>
                <w:rFonts w:ascii="Century Gothic" w:hAnsi="Century Gothic"/>
                <w:b/>
                <w:bCs/>
                <w:sz w:val="16"/>
                <w:szCs w:val="16"/>
              </w:rPr>
              <w:t>2</w:t>
            </w:r>
            <w:r w:rsidRPr="00DC3F18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A611B8B" w14:textId="77777777" w:rsidR="00205846" w:rsidRPr="00DC3F18" w:rsidRDefault="00205846">
    <w:pPr>
      <w:pStyle w:val="Stopka"/>
      <w:rPr>
        <w:rFonts w:ascii="Century Gothic" w:hAnsi="Century Gothic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F4BB1" w14:textId="77777777" w:rsidR="00B74345" w:rsidRDefault="00B74345" w:rsidP="00DC3F18">
      <w:pPr>
        <w:spacing w:after="0" w:line="240" w:lineRule="auto"/>
      </w:pPr>
      <w:r>
        <w:separator/>
      </w:r>
    </w:p>
  </w:footnote>
  <w:footnote w:type="continuationSeparator" w:id="0">
    <w:p w14:paraId="1D9EB138" w14:textId="77777777" w:rsidR="00B74345" w:rsidRDefault="00B74345" w:rsidP="00DC3F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85824"/>
    <w:multiLevelType w:val="hybridMultilevel"/>
    <w:tmpl w:val="53DEF5BC"/>
    <w:lvl w:ilvl="0" w:tplc="14E0137E">
      <w:start w:val="5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3096E"/>
    <w:multiLevelType w:val="hybridMultilevel"/>
    <w:tmpl w:val="888ABC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240182"/>
    <w:multiLevelType w:val="hybridMultilevel"/>
    <w:tmpl w:val="AE1E39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045794">
    <w:abstractNumId w:val="2"/>
  </w:num>
  <w:num w:numId="2" w16cid:durableId="1626886460">
    <w:abstractNumId w:val="1"/>
  </w:num>
  <w:num w:numId="3" w16cid:durableId="1160191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357"/>
    <w:rsid w:val="00037FE2"/>
    <w:rsid w:val="00054B37"/>
    <w:rsid w:val="00083036"/>
    <w:rsid w:val="00157775"/>
    <w:rsid w:val="001D5BDF"/>
    <w:rsid w:val="001F3AFA"/>
    <w:rsid w:val="00205846"/>
    <w:rsid w:val="002352A9"/>
    <w:rsid w:val="002604DA"/>
    <w:rsid w:val="0026715E"/>
    <w:rsid w:val="002938B7"/>
    <w:rsid w:val="002B1C3A"/>
    <w:rsid w:val="00316F22"/>
    <w:rsid w:val="00347260"/>
    <w:rsid w:val="003E036B"/>
    <w:rsid w:val="00472DE4"/>
    <w:rsid w:val="004A6CB2"/>
    <w:rsid w:val="004B1F58"/>
    <w:rsid w:val="004D102F"/>
    <w:rsid w:val="004D2E8A"/>
    <w:rsid w:val="004F4D75"/>
    <w:rsid w:val="00562DB9"/>
    <w:rsid w:val="00585511"/>
    <w:rsid w:val="006166F6"/>
    <w:rsid w:val="00633C85"/>
    <w:rsid w:val="00637B47"/>
    <w:rsid w:val="00653701"/>
    <w:rsid w:val="0068097D"/>
    <w:rsid w:val="00736DEB"/>
    <w:rsid w:val="007C12FD"/>
    <w:rsid w:val="007E61B8"/>
    <w:rsid w:val="007F0127"/>
    <w:rsid w:val="00857E25"/>
    <w:rsid w:val="00866FC2"/>
    <w:rsid w:val="00905FD1"/>
    <w:rsid w:val="009360AC"/>
    <w:rsid w:val="00936B92"/>
    <w:rsid w:val="00973C73"/>
    <w:rsid w:val="009C5F7E"/>
    <w:rsid w:val="00A2106D"/>
    <w:rsid w:val="00A7614A"/>
    <w:rsid w:val="00AA4955"/>
    <w:rsid w:val="00B21599"/>
    <w:rsid w:val="00B408FC"/>
    <w:rsid w:val="00B4760B"/>
    <w:rsid w:val="00B52FF9"/>
    <w:rsid w:val="00B74345"/>
    <w:rsid w:val="00BB15BA"/>
    <w:rsid w:val="00BD7A2D"/>
    <w:rsid w:val="00C74DCE"/>
    <w:rsid w:val="00CD7147"/>
    <w:rsid w:val="00D117CC"/>
    <w:rsid w:val="00D551DE"/>
    <w:rsid w:val="00DC3F18"/>
    <w:rsid w:val="00E73606"/>
    <w:rsid w:val="00E75E0F"/>
    <w:rsid w:val="00EA573C"/>
    <w:rsid w:val="00EE0AAF"/>
    <w:rsid w:val="00EF64A1"/>
    <w:rsid w:val="00F010CA"/>
    <w:rsid w:val="00F14357"/>
    <w:rsid w:val="00F50BF3"/>
    <w:rsid w:val="00F63574"/>
    <w:rsid w:val="00F85142"/>
    <w:rsid w:val="00FD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A0804"/>
  <w15:chartTrackingRefBased/>
  <w15:docId w15:val="{03F5E634-358A-48B9-A100-39ECC2F32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2 heading,A_wyliczenie,K-P_odwolanie,Akapit z listą5,maz_wyliczenie,opis dzialania,sw tekst,Adresat stanowisko,Akapit z listą BS,Tabela,lp1,Preambuła,Bulleted list,Odstavec,Podsis rysunku,normalny tekst,List Paragraph"/>
    <w:basedOn w:val="Normalny"/>
    <w:link w:val="AkapitzlistZnak"/>
    <w:uiPriority w:val="34"/>
    <w:qFormat/>
    <w:rsid w:val="00F143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Bezodstpw">
    <w:name w:val="No Spacing"/>
    <w:uiPriority w:val="1"/>
    <w:qFormat/>
    <w:rsid w:val="00BB15BA"/>
    <w:pPr>
      <w:spacing w:after="0" w:line="240" w:lineRule="auto"/>
    </w:pPr>
    <w:rPr>
      <w:rFonts w:ascii="Arial" w:eastAsia="Calibri" w:hAnsi="Arial" w:cs="Arial"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DC3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3F18"/>
  </w:style>
  <w:style w:type="paragraph" w:styleId="Stopka">
    <w:name w:val="footer"/>
    <w:basedOn w:val="Normalny"/>
    <w:link w:val="StopkaZnak"/>
    <w:uiPriority w:val="99"/>
    <w:unhideWhenUsed/>
    <w:rsid w:val="00DC3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3F18"/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sw tekst Znak,Adresat stanowisko Znak,Akapit z listą BS Znak,Tabela Znak,lp1 Znak,Odstavec Znak"/>
    <w:link w:val="Akapitzlist"/>
    <w:uiPriority w:val="34"/>
    <w:qFormat/>
    <w:locked/>
    <w:rsid w:val="00D551DE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73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1237</Words>
  <Characters>7423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Garczarek</dc:creator>
  <cp:keywords/>
  <dc:description/>
  <cp:lastModifiedBy>Małgorzata Szaj</cp:lastModifiedBy>
  <cp:revision>7</cp:revision>
  <cp:lastPrinted>2025-10-15T07:54:00Z</cp:lastPrinted>
  <dcterms:created xsi:type="dcterms:W3CDTF">2026-01-20T12:06:00Z</dcterms:created>
  <dcterms:modified xsi:type="dcterms:W3CDTF">2026-02-02T07:02:00Z</dcterms:modified>
</cp:coreProperties>
</file>