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0B" w:rsidRDefault="0048390B" w:rsidP="0048390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330B">
        <w:rPr>
          <w:rFonts w:ascii="Cambria" w:hAnsi="Cambria"/>
          <w:b/>
          <w:sz w:val="22"/>
          <w:szCs w:val="22"/>
        </w:rPr>
        <w:t>FORMULARZ OFERTOWY</w:t>
      </w:r>
    </w:p>
    <w:p w:rsidR="0048390B" w:rsidRPr="003027F3" w:rsidRDefault="0048390B" w:rsidP="0048390B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Nazwa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Adres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 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Zarejestrowany w: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NIP: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 REGON: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8F1845" w:rsidRDefault="0048390B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D106BA">
        <w:rPr>
          <w:rFonts w:ascii="Cambria" w:hAnsi="Cambria"/>
          <w:b/>
        </w:rPr>
        <w:t>Nr telefonu</w:t>
      </w:r>
      <w:r w:rsidR="008F1845">
        <w:rPr>
          <w:rFonts w:ascii="Cambria" w:hAnsi="Cambria"/>
          <w:b/>
        </w:rPr>
        <w:t>:</w:t>
      </w:r>
    </w:p>
    <w:p w:rsidR="008F1845" w:rsidRDefault="008F1845" w:rsidP="002B4F84">
      <w:pPr>
        <w:rPr>
          <w:rFonts w:ascii="Cambria" w:hAnsi="Cambria"/>
          <w:b/>
        </w:rPr>
      </w:pPr>
    </w:p>
    <w:p w:rsidR="008F1845" w:rsidRPr="008F1845" w:rsidRDefault="008F1845" w:rsidP="002B4F84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8F1845">
        <w:rPr>
          <w:rFonts w:ascii="Cambria" w:hAnsi="Cambria"/>
        </w:rPr>
        <w:t>_____________________</w:t>
      </w:r>
      <w:r>
        <w:rPr>
          <w:rFonts w:ascii="Cambria" w:hAnsi="Cambria"/>
        </w:rPr>
        <w:t>______________________________</w:t>
      </w:r>
    </w:p>
    <w:p w:rsidR="002B4F84" w:rsidRPr="002B4F84" w:rsidRDefault="002B4F84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Adres e-mail:</w:t>
      </w:r>
    </w:p>
    <w:p w:rsidR="0048390B" w:rsidRPr="00D106BA" w:rsidRDefault="0048390B" w:rsidP="002B4F84">
      <w:pPr>
        <w:pStyle w:val="Akapitzlist"/>
        <w:rPr>
          <w:rFonts w:ascii="Cambria" w:hAnsi="Cambria"/>
          <w:b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______________________________________________________________</w:t>
      </w: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jesteśmy uprawnieni do występow</w:t>
      </w:r>
      <w:r w:rsidR="00B97C6F">
        <w:rPr>
          <w:rFonts w:ascii="Cambria" w:hAnsi="Cambria"/>
          <w:b/>
          <w:sz w:val="22"/>
          <w:szCs w:val="22"/>
        </w:rPr>
        <w:t xml:space="preserve">ania w obrocie prawnym zgodnie </w:t>
      </w:r>
      <w:r w:rsidRPr="001161AE">
        <w:rPr>
          <w:rFonts w:ascii="Cambria" w:hAnsi="Cambria"/>
          <w:b/>
          <w:sz w:val="22"/>
          <w:szCs w:val="22"/>
        </w:rPr>
        <w:t>z wymaganiami ustawowymi.</w:t>
      </w:r>
    </w:p>
    <w:p w:rsidR="001161AE" w:rsidRPr="001161AE" w:rsidRDefault="001161AE" w:rsidP="001161AE">
      <w:pPr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posiadamy uprawnienia niezbędne do wykonania zadania oraz dysponujemy niezbędną wiedzą i doświadczeniem, a także potencjałem ludzkim zdolnym do wykonania zamówienia.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warunkami przystąpienia do konkursu określonymi w ogłoszeniu i nie wnosimy do nich zastrzeżeń oraz posiadamy niezbędne informacje do przygotowania oferty.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jesteśmy gotowi do realizacji świadczeń podanych </w:t>
      </w:r>
      <w:r w:rsidRPr="001161AE">
        <w:rPr>
          <w:rFonts w:ascii="Cambria" w:hAnsi="Cambria"/>
          <w:b/>
          <w:sz w:val="22"/>
          <w:szCs w:val="22"/>
        </w:rPr>
        <w:br/>
        <w:t>w ofercie w okresie od __________________ do ________________________</w:t>
      </w:r>
    </w:p>
    <w:p w:rsidR="006C7276" w:rsidRDefault="006C7276" w:rsidP="006C7276">
      <w:pPr>
        <w:pStyle w:val="Akapitzlist"/>
        <w:rPr>
          <w:rFonts w:ascii="Cambria" w:hAnsi="Cambria"/>
          <w:b/>
          <w:sz w:val="22"/>
          <w:szCs w:val="22"/>
        </w:rPr>
      </w:pPr>
    </w:p>
    <w:p w:rsidR="006C7276" w:rsidRPr="001161AE" w:rsidRDefault="006C7276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Świadczenia będą odbywały się </w:t>
      </w:r>
      <w:r w:rsidR="00BD5A7F">
        <w:rPr>
          <w:rFonts w:ascii="Cambria" w:hAnsi="Cambria"/>
          <w:b/>
          <w:sz w:val="22"/>
          <w:szCs w:val="22"/>
        </w:rPr>
        <w:t>_____________</w:t>
      </w:r>
      <w:r>
        <w:rPr>
          <w:rFonts w:ascii="Cambria" w:hAnsi="Cambria"/>
          <w:b/>
          <w:sz w:val="22"/>
          <w:szCs w:val="22"/>
        </w:rPr>
        <w:t xml:space="preserve">w godzinach </w:t>
      </w:r>
      <w:r w:rsidR="00BD5A7F">
        <w:rPr>
          <w:rFonts w:ascii="Cambria" w:hAnsi="Cambria"/>
          <w:b/>
          <w:sz w:val="22"/>
          <w:szCs w:val="22"/>
        </w:rPr>
        <w:t>_______________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projektem umowy i przyjmujemy warunki proponowane w umowie.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uważamy się za związanych niniejszą ofertą przez 30 dni od daty upływu terminu składania ofert.</w:t>
      </w:r>
    </w:p>
    <w:p w:rsidR="001161AE" w:rsidRPr="00D106BA" w:rsidRDefault="001161AE" w:rsidP="001161A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48390B" w:rsidRPr="00A146B7" w:rsidRDefault="0048390B" w:rsidP="009207FB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146B7">
        <w:rPr>
          <w:rFonts w:ascii="Cambria" w:hAnsi="Cambria"/>
          <w:b/>
          <w:sz w:val="22"/>
          <w:szCs w:val="22"/>
        </w:rPr>
        <w:t>Imię i nazwisko osoby uprawnionej do reprezentowania Oferenta:</w:t>
      </w:r>
    </w:p>
    <w:p w:rsidR="0048390B" w:rsidRPr="004F4FF1" w:rsidRDefault="0048390B" w:rsidP="004F4FF1">
      <w:pPr>
        <w:pStyle w:val="Akapitzlist"/>
        <w:spacing w:line="360" w:lineRule="auto"/>
        <w:jc w:val="both"/>
        <w:rPr>
          <w:rFonts w:ascii="Cambria" w:hAnsi="Cambria"/>
        </w:rPr>
      </w:pPr>
      <w:r w:rsidRPr="00D106BA">
        <w:rPr>
          <w:rFonts w:ascii="Cambria" w:hAnsi="Cambria"/>
        </w:rPr>
        <w:t xml:space="preserve">  _____________________________________________________________</w:t>
      </w:r>
    </w:p>
    <w:p w:rsidR="0048390B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</w:tblGrid>
      <w:tr w:rsidR="00E110D9" w:rsidTr="00CF4D2E">
        <w:trPr>
          <w:jc w:val="center"/>
        </w:trPr>
        <w:tc>
          <w:tcPr>
            <w:tcW w:w="4673" w:type="dxa"/>
          </w:tcPr>
          <w:p w:rsidR="00E110D9" w:rsidRPr="00BD5A7F" w:rsidRDefault="00E110D9" w:rsidP="009C59E8">
            <w:pPr>
              <w:spacing w:line="276" w:lineRule="auto"/>
              <w:jc w:val="center"/>
              <w:rPr>
                <w:rFonts w:ascii="Cambria" w:hAnsi="Cambria"/>
                <w:highlight w:val="yellow"/>
              </w:rPr>
            </w:pPr>
            <w:r w:rsidRPr="00DD054C">
              <w:rPr>
                <w:rFonts w:ascii="Cambria" w:hAnsi="Cambria"/>
              </w:rPr>
              <w:t xml:space="preserve">Rodzaj </w:t>
            </w:r>
            <w:r w:rsidR="009C59E8">
              <w:rPr>
                <w:rFonts w:ascii="Cambria" w:hAnsi="Cambria"/>
              </w:rPr>
              <w:t>badania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110D9" w:rsidRDefault="00E110D9" w:rsidP="0019509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Cena jednostkowa brutto</w:t>
            </w:r>
          </w:p>
        </w:tc>
      </w:tr>
      <w:tr w:rsidR="00E110D9" w:rsidTr="00CF4D2E">
        <w:trPr>
          <w:jc w:val="center"/>
        </w:trPr>
        <w:tc>
          <w:tcPr>
            <w:tcW w:w="4673" w:type="dxa"/>
          </w:tcPr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1. Antygen aspergillus </w:t>
            </w:r>
            <w:proofErr w:type="spellStart"/>
            <w:r w:rsidRPr="00345DB9">
              <w:rPr>
                <w:rFonts w:ascii="Cambria" w:hAnsi="Cambria"/>
              </w:rPr>
              <w:t>spp</w:t>
            </w:r>
            <w:proofErr w:type="spellEnd"/>
            <w:r w:rsidRPr="00345DB9">
              <w:rPr>
                <w:rFonts w:ascii="Cambria" w:hAnsi="Cambria"/>
              </w:rPr>
              <w:t>. (met. ELISA)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>2. Bakterioskopia i posiew metodą konwencjonalną na podłoża stałe.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>3. Bakterioskopia i posiew w systemie MGIT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4. Różnicowanie wyhodowanych prątków na M. </w:t>
            </w:r>
            <w:proofErr w:type="spellStart"/>
            <w:r w:rsidRPr="00345DB9">
              <w:rPr>
                <w:rFonts w:ascii="Cambria" w:hAnsi="Cambria"/>
              </w:rPr>
              <w:t>tuberculosis</w:t>
            </w:r>
            <w:proofErr w:type="spellEnd"/>
            <w:r w:rsidRPr="00345DB9">
              <w:rPr>
                <w:rFonts w:ascii="Cambria" w:hAnsi="Cambria"/>
              </w:rPr>
              <w:t xml:space="preserve"> </w:t>
            </w:r>
            <w:proofErr w:type="spellStart"/>
            <w:r w:rsidRPr="00345DB9">
              <w:rPr>
                <w:rFonts w:ascii="Cambria" w:hAnsi="Cambria"/>
              </w:rPr>
              <w:t>complex</w:t>
            </w:r>
            <w:proofErr w:type="spellEnd"/>
            <w:r w:rsidRPr="00345DB9">
              <w:rPr>
                <w:rFonts w:ascii="Cambria" w:hAnsi="Cambria"/>
              </w:rPr>
              <w:t xml:space="preserve"> i MOTT 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5. Identyfikacja prątków atypowych do poziomu gatunku (met. PCR/ met. Spektrometrii mas) 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6. Test </w:t>
            </w:r>
            <w:proofErr w:type="spellStart"/>
            <w:r w:rsidRPr="00345DB9">
              <w:rPr>
                <w:rFonts w:ascii="Cambria" w:hAnsi="Cambria"/>
              </w:rPr>
              <w:t>lekowrażliwości</w:t>
            </w:r>
            <w:proofErr w:type="spellEnd"/>
            <w:r w:rsidRPr="00345DB9">
              <w:rPr>
                <w:rFonts w:ascii="Cambria" w:hAnsi="Cambria"/>
              </w:rPr>
              <w:t xml:space="preserve"> podstawowej M. </w:t>
            </w:r>
            <w:proofErr w:type="spellStart"/>
            <w:r w:rsidRPr="00345DB9">
              <w:rPr>
                <w:rFonts w:ascii="Cambria" w:hAnsi="Cambria"/>
              </w:rPr>
              <w:t>tuberculosis</w:t>
            </w:r>
            <w:proofErr w:type="spellEnd"/>
            <w:r w:rsidRPr="00345DB9">
              <w:rPr>
                <w:rFonts w:ascii="Cambria" w:hAnsi="Cambria"/>
              </w:rPr>
              <w:t xml:space="preserve"> </w:t>
            </w:r>
            <w:proofErr w:type="spellStart"/>
            <w:r w:rsidRPr="00345DB9">
              <w:rPr>
                <w:rFonts w:ascii="Cambria" w:hAnsi="Cambria"/>
              </w:rPr>
              <w:t>complex</w:t>
            </w:r>
            <w:proofErr w:type="spellEnd"/>
            <w:r w:rsidRPr="00345DB9">
              <w:rPr>
                <w:rFonts w:ascii="Cambria" w:hAnsi="Cambria"/>
              </w:rPr>
              <w:t xml:space="preserve"> w systemie MGIT 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7. Test </w:t>
            </w:r>
            <w:proofErr w:type="spellStart"/>
            <w:r w:rsidRPr="00345DB9">
              <w:rPr>
                <w:rFonts w:ascii="Cambria" w:hAnsi="Cambria"/>
              </w:rPr>
              <w:t>lekowrażliwości</w:t>
            </w:r>
            <w:proofErr w:type="spellEnd"/>
            <w:r w:rsidRPr="00345DB9">
              <w:rPr>
                <w:rFonts w:ascii="Cambria" w:hAnsi="Cambria"/>
              </w:rPr>
              <w:t xml:space="preserve"> na PZA w systemie MGIT 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>8. Badanie molekularne (met. real-</w:t>
            </w:r>
            <w:proofErr w:type="spellStart"/>
            <w:r w:rsidRPr="00345DB9">
              <w:rPr>
                <w:rFonts w:ascii="Cambria" w:hAnsi="Cambria"/>
              </w:rPr>
              <w:t>time</w:t>
            </w:r>
            <w:proofErr w:type="spellEnd"/>
            <w:r w:rsidRPr="00345DB9">
              <w:rPr>
                <w:rFonts w:ascii="Cambria" w:hAnsi="Cambria"/>
              </w:rPr>
              <w:t xml:space="preserve"> PCR) w kierunku M. </w:t>
            </w:r>
            <w:proofErr w:type="spellStart"/>
            <w:r w:rsidRPr="00345DB9">
              <w:rPr>
                <w:rFonts w:ascii="Cambria" w:hAnsi="Cambria"/>
              </w:rPr>
              <w:t>tuberculosis</w:t>
            </w:r>
            <w:proofErr w:type="spellEnd"/>
            <w:r w:rsidRPr="00345DB9">
              <w:rPr>
                <w:rFonts w:ascii="Cambria" w:hAnsi="Cambria"/>
              </w:rPr>
              <w:t xml:space="preserve"> </w:t>
            </w:r>
            <w:proofErr w:type="spellStart"/>
            <w:r w:rsidRPr="00345DB9">
              <w:rPr>
                <w:rFonts w:ascii="Cambria" w:hAnsi="Cambria"/>
              </w:rPr>
              <w:t>complex</w:t>
            </w:r>
            <w:proofErr w:type="spellEnd"/>
            <w:r w:rsidRPr="00345DB9">
              <w:rPr>
                <w:rFonts w:ascii="Cambria" w:hAnsi="Cambria"/>
              </w:rPr>
              <w:t xml:space="preserve"> 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9. Wykrywanie genów oporności M. </w:t>
            </w:r>
            <w:proofErr w:type="spellStart"/>
            <w:r w:rsidRPr="00345DB9">
              <w:rPr>
                <w:rFonts w:ascii="Cambria" w:hAnsi="Cambria"/>
              </w:rPr>
              <w:t>tuberculosis</w:t>
            </w:r>
            <w:proofErr w:type="spellEnd"/>
            <w:r w:rsidRPr="00345DB9">
              <w:rPr>
                <w:rFonts w:ascii="Cambria" w:hAnsi="Cambria"/>
              </w:rPr>
              <w:t xml:space="preserve"> na leki przeciwprątkowe II rzutu</w:t>
            </w:r>
          </w:p>
          <w:p w:rsidR="00345DB9" w:rsidRPr="00345DB9" w:rsidRDefault="00345DB9" w:rsidP="00345DB9">
            <w:pPr>
              <w:spacing w:line="276" w:lineRule="auto"/>
              <w:rPr>
                <w:rFonts w:ascii="Cambria" w:hAnsi="Cambria"/>
              </w:rPr>
            </w:pPr>
            <w:r w:rsidRPr="00345DB9">
              <w:rPr>
                <w:rFonts w:ascii="Cambria" w:hAnsi="Cambria"/>
              </w:rPr>
              <w:t xml:space="preserve">10. Wykrywanie genów oporności prątków kompleksu MAC oraz M. </w:t>
            </w:r>
            <w:proofErr w:type="spellStart"/>
            <w:r w:rsidRPr="00345DB9">
              <w:rPr>
                <w:rFonts w:ascii="Cambria" w:hAnsi="Cambria"/>
              </w:rPr>
              <w:t>abscessus</w:t>
            </w:r>
            <w:proofErr w:type="spellEnd"/>
            <w:r w:rsidRPr="00345DB9">
              <w:rPr>
                <w:rFonts w:ascii="Cambria" w:hAnsi="Cambria"/>
              </w:rPr>
              <w:t xml:space="preserve"> na </w:t>
            </w:r>
            <w:proofErr w:type="spellStart"/>
            <w:r w:rsidRPr="00345DB9">
              <w:rPr>
                <w:rFonts w:ascii="Cambria" w:hAnsi="Cambria"/>
              </w:rPr>
              <w:t>makrolidy</w:t>
            </w:r>
            <w:proofErr w:type="spellEnd"/>
          </w:p>
          <w:p w:rsidR="00E110D9" w:rsidRPr="00BD5A7F" w:rsidRDefault="00345DB9" w:rsidP="00345DB9">
            <w:pPr>
              <w:spacing w:line="276" w:lineRule="auto"/>
              <w:rPr>
                <w:rFonts w:ascii="Cambria" w:hAnsi="Cambria"/>
                <w:highlight w:val="yellow"/>
              </w:rPr>
            </w:pPr>
            <w:r w:rsidRPr="00345DB9">
              <w:rPr>
                <w:rFonts w:ascii="Cambria" w:hAnsi="Cambria"/>
              </w:rPr>
              <w:t>11. Test IGRA (</w:t>
            </w:r>
            <w:proofErr w:type="spellStart"/>
            <w:r w:rsidRPr="00345DB9">
              <w:rPr>
                <w:rFonts w:ascii="Cambria" w:hAnsi="Cambria"/>
              </w:rPr>
              <w:t>QuantiFERON</w:t>
            </w:r>
            <w:proofErr w:type="spellEnd"/>
            <w:r w:rsidRPr="00345DB9">
              <w:rPr>
                <w:rFonts w:ascii="Cambria" w:hAnsi="Cambria"/>
              </w:rPr>
              <w:t xml:space="preserve">® -TB Gold In </w:t>
            </w:r>
            <w:proofErr w:type="spellStart"/>
            <w:r w:rsidRPr="00345DB9">
              <w:rPr>
                <w:rFonts w:ascii="Cambria" w:hAnsi="Cambria"/>
              </w:rPr>
              <w:t>tube</w:t>
            </w:r>
            <w:proofErr w:type="spellEnd"/>
            <w:r w:rsidRPr="00345DB9">
              <w:rPr>
                <w:rFonts w:ascii="Cambria" w:hAnsi="Cambria"/>
              </w:rPr>
              <w:t>, met. ECLIA)</w:t>
            </w:r>
          </w:p>
        </w:tc>
        <w:tc>
          <w:tcPr>
            <w:tcW w:w="2126" w:type="dxa"/>
          </w:tcPr>
          <w:p w:rsidR="00E110D9" w:rsidRDefault="00E110D9" w:rsidP="0048390B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B5559B" w:rsidRDefault="00B5559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A36E43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</w:t>
      </w:r>
    </w:p>
    <w:p w:rsidR="004F4FF1" w:rsidRPr="0042178B" w:rsidRDefault="0042178B" w:rsidP="0048390B">
      <w:pPr>
        <w:spacing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4F4FF1" w:rsidRPr="0042178B">
        <w:rPr>
          <w:rFonts w:ascii="Cambria" w:hAnsi="Cambria"/>
          <w:sz w:val="18"/>
          <w:szCs w:val="18"/>
        </w:rPr>
        <w:t>(miejscowość i data)</w:t>
      </w:r>
    </w:p>
    <w:p w:rsidR="00A36E43" w:rsidRPr="00C81F38" w:rsidRDefault="00A36E43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8390B" w:rsidRPr="00C81F38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_________________________________________________________</w:t>
      </w:r>
    </w:p>
    <w:p w:rsidR="0048390B" w:rsidRPr="00D106BA" w:rsidRDefault="0048390B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 w:rsidRPr="00D106BA">
        <w:rPr>
          <w:rFonts w:ascii="Cambria" w:hAnsi="Cambria"/>
          <w:sz w:val="18"/>
          <w:szCs w:val="18"/>
        </w:rPr>
        <w:t>(czytelny podpis i pieczątka Oferenta</w:t>
      </w:r>
    </w:p>
    <w:p w:rsidR="0057186C" w:rsidRPr="00D106BA" w:rsidRDefault="004F4FF1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lub osoby uprawnionej do jego reprezentowania</w:t>
      </w:r>
      <w:r w:rsidR="0048390B" w:rsidRPr="00D106BA">
        <w:rPr>
          <w:rFonts w:ascii="Cambria" w:hAnsi="Cambria"/>
          <w:sz w:val="18"/>
          <w:szCs w:val="18"/>
        </w:rPr>
        <w:t>)</w:t>
      </w:r>
    </w:p>
    <w:sectPr w:rsidR="0057186C" w:rsidRPr="00D106BA" w:rsidSect="004F4FF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62" w:rsidRDefault="00E02E62" w:rsidP="0048390B">
      <w:r>
        <w:separator/>
      </w:r>
    </w:p>
  </w:endnote>
  <w:endnote w:type="continuationSeparator" w:id="0">
    <w:p w:rsidR="00E02E62" w:rsidRDefault="00E02E62" w:rsidP="0048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62" w:rsidRDefault="00E02E62" w:rsidP="0048390B">
      <w:r>
        <w:separator/>
      </w:r>
    </w:p>
  </w:footnote>
  <w:footnote w:type="continuationSeparator" w:id="0">
    <w:p w:rsidR="00E02E62" w:rsidRDefault="00E02E62" w:rsidP="0048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Szpital Wojewódzki w Poznaniu</w:t>
    </w:r>
  </w:p>
  <w:p w:rsidR="0048390B" w:rsidRDefault="008B4B34" w:rsidP="0048390B">
    <w:pPr>
      <w:jc w:val="center"/>
      <w:rPr>
        <w:sz w:val="20"/>
        <w:szCs w:val="20"/>
      </w:rPr>
    </w:pPr>
    <w:r>
      <w:rPr>
        <w:sz w:val="20"/>
        <w:szCs w:val="20"/>
      </w:rPr>
      <w:t>ul. Juraszów 7-</w:t>
    </w:r>
    <w:r w:rsidR="0048390B">
      <w:rPr>
        <w:sz w:val="20"/>
        <w:szCs w:val="20"/>
      </w:rPr>
      <w:t>19</w:t>
    </w:r>
  </w:p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60-479 Poznań, tel. (61) 821-22-00</w:t>
    </w:r>
  </w:p>
  <w:p w:rsidR="00CB6CCE" w:rsidRDefault="00CB6CCE" w:rsidP="00CB6CCE">
    <w:pPr>
      <w:spacing w:line="276" w:lineRule="auto"/>
      <w:ind w:left="6521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</w:t>
    </w:r>
    <w:r w:rsidRPr="0048390B">
      <w:rPr>
        <w:rFonts w:ascii="Cambria" w:hAnsi="Cambria"/>
        <w:b/>
        <w:sz w:val="18"/>
        <w:szCs w:val="18"/>
      </w:rPr>
      <w:t xml:space="preserve"> 1</w:t>
    </w:r>
    <w:r>
      <w:rPr>
        <w:rFonts w:ascii="Cambria" w:hAnsi="Cambria"/>
        <w:b/>
        <w:sz w:val="18"/>
        <w:szCs w:val="18"/>
      </w:rPr>
      <w:t xml:space="preserve"> </w:t>
    </w:r>
  </w:p>
  <w:p w:rsidR="0048390B" w:rsidRPr="00CB6CCE" w:rsidRDefault="00CB6CCE" w:rsidP="00CB6CCE">
    <w:pPr>
      <w:spacing w:line="276" w:lineRule="auto"/>
      <w:ind w:left="6521"/>
      <w:rPr>
        <w:rFonts w:ascii="Cambria" w:hAnsi="Cambria"/>
        <w:b/>
        <w:sz w:val="16"/>
        <w:szCs w:val="16"/>
      </w:rPr>
    </w:pPr>
    <w:r w:rsidRPr="00CB6CCE">
      <w:rPr>
        <w:rFonts w:ascii="Cambria" w:hAnsi="Cambria"/>
        <w:b/>
        <w:sz w:val="16"/>
        <w:szCs w:val="16"/>
      </w:rPr>
      <w:t>do</w:t>
    </w:r>
    <w:r>
      <w:rPr>
        <w:rFonts w:ascii="Cambria" w:hAnsi="Cambria"/>
        <w:b/>
        <w:sz w:val="16"/>
        <w:szCs w:val="16"/>
      </w:rPr>
      <w:t xml:space="preserve"> Warunków Konkursu </w:t>
    </w:r>
    <w:r w:rsidRPr="00CB6CCE">
      <w:rPr>
        <w:rFonts w:ascii="Cambria" w:hAnsi="Cambria"/>
        <w:b/>
        <w:sz w:val="16"/>
        <w:szCs w:val="16"/>
      </w:rPr>
      <w:t>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21C"/>
    <w:multiLevelType w:val="hybridMultilevel"/>
    <w:tmpl w:val="8000F032"/>
    <w:lvl w:ilvl="0" w:tplc="5BD46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21C40"/>
    <w:multiLevelType w:val="hybridMultilevel"/>
    <w:tmpl w:val="D45A2862"/>
    <w:lvl w:ilvl="0" w:tplc="5DBC4F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81F39"/>
    <w:multiLevelType w:val="hybridMultilevel"/>
    <w:tmpl w:val="5962924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1107"/>
    <w:multiLevelType w:val="hybridMultilevel"/>
    <w:tmpl w:val="9014B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6296"/>
    <w:multiLevelType w:val="hybridMultilevel"/>
    <w:tmpl w:val="BF1A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34A3"/>
    <w:multiLevelType w:val="hybridMultilevel"/>
    <w:tmpl w:val="DCD0981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0B"/>
    <w:rsid w:val="00084F6B"/>
    <w:rsid w:val="000A30A9"/>
    <w:rsid w:val="000A7254"/>
    <w:rsid w:val="000F6798"/>
    <w:rsid w:val="000F6DDD"/>
    <w:rsid w:val="001161AE"/>
    <w:rsid w:val="001642C4"/>
    <w:rsid w:val="00167169"/>
    <w:rsid w:val="00183632"/>
    <w:rsid w:val="00195091"/>
    <w:rsid w:val="001C0B1D"/>
    <w:rsid w:val="001E2E59"/>
    <w:rsid w:val="001E6B8B"/>
    <w:rsid w:val="001F23CA"/>
    <w:rsid w:val="00207158"/>
    <w:rsid w:val="00212A39"/>
    <w:rsid w:val="002163DD"/>
    <w:rsid w:val="002227FD"/>
    <w:rsid w:val="00244353"/>
    <w:rsid w:val="002932E6"/>
    <w:rsid w:val="002A6964"/>
    <w:rsid w:val="002B1E4C"/>
    <w:rsid w:val="002B4F84"/>
    <w:rsid w:val="002D3F00"/>
    <w:rsid w:val="002E6868"/>
    <w:rsid w:val="00311AC1"/>
    <w:rsid w:val="00345DB9"/>
    <w:rsid w:val="003540EB"/>
    <w:rsid w:val="00365DE8"/>
    <w:rsid w:val="003727C3"/>
    <w:rsid w:val="00390F46"/>
    <w:rsid w:val="0042178B"/>
    <w:rsid w:val="00421A63"/>
    <w:rsid w:val="004769B9"/>
    <w:rsid w:val="0048390B"/>
    <w:rsid w:val="004843FC"/>
    <w:rsid w:val="0048558D"/>
    <w:rsid w:val="00494993"/>
    <w:rsid w:val="004A26D6"/>
    <w:rsid w:val="004E55F4"/>
    <w:rsid w:val="004F4FF1"/>
    <w:rsid w:val="004F6117"/>
    <w:rsid w:val="005007E3"/>
    <w:rsid w:val="00551A18"/>
    <w:rsid w:val="0057186C"/>
    <w:rsid w:val="00576CF2"/>
    <w:rsid w:val="00584DA7"/>
    <w:rsid w:val="005A5D8A"/>
    <w:rsid w:val="0063762F"/>
    <w:rsid w:val="006659D2"/>
    <w:rsid w:val="006C7276"/>
    <w:rsid w:val="006D30CD"/>
    <w:rsid w:val="006E3153"/>
    <w:rsid w:val="007158DA"/>
    <w:rsid w:val="007310CB"/>
    <w:rsid w:val="007532AD"/>
    <w:rsid w:val="00763098"/>
    <w:rsid w:val="007B397E"/>
    <w:rsid w:val="007E1D22"/>
    <w:rsid w:val="00831AD6"/>
    <w:rsid w:val="008541E7"/>
    <w:rsid w:val="00863FBE"/>
    <w:rsid w:val="008B4B34"/>
    <w:rsid w:val="008C7F70"/>
    <w:rsid w:val="008F1845"/>
    <w:rsid w:val="00903A7E"/>
    <w:rsid w:val="0091018D"/>
    <w:rsid w:val="009207FB"/>
    <w:rsid w:val="009276B0"/>
    <w:rsid w:val="009720FB"/>
    <w:rsid w:val="00996FFA"/>
    <w:rsid w:val="009C59E8"/>
    <w:rsid w:val="009D4FB5"/>
    <w:rsid w:val="00A034E8"/>
    <w:rsid w:val="00A146B7"/>
    <w:rsid w:val="00A3289B"/>
    <w:rsid w:val="00A36E43"/>
    <w:rsid w:val="00A74D5D"/>
    <w:rsid w:val="00AA6E03"/>
    <w:rsid w:val="00AB12E2"/>
    <w:rsid w:val="00AC21F8"/>
    <w:rsid w:val="00B155BE"/>
    <w:rsid w:val="00B32BF6"/>
    <w:rsid w:val="00B35F23"/>
    <w:rsid w:val="00B456E6"/>
    <w:rsid w:val="00B5559B"/>
    <w:rsid w:val="00B56495"/>
    <w:rsid w:val="00B97C6F"/>
    <w:rsid w:val="00BB420C"/>
    <w:rsid w:val="00BD5A7F"/>
    <w:rsid w:val="00C13010"/>
    <w:rsid w:val="00C50C0A"/>
    <w:rsid w:val="00C847AF"/>
    <w:rsid w:val="00CB6CCE"/>
    <w:rsid w:val="00CC1DB3"/>
    <w:rsid w:val="00CC3059"/>
    <w:rsid w:val="00CE1D14"/>
    <w:rsid w:val="00CF29F1"/>
    <w:rsid w:val="00CF4D2E"/>
    <w:rsid w:val="00D106BA"/>
    <w:rsid w:val="00D14AA8"/>
    <w:rsid w:val="00D80400"/>
    <w:rsid w:val="00D942D7"/>
    <w:rsid w:val="00DD054C"/>
    <w:rsid w:val="00DF448D"/>
    <w:rsid w:val="00E02E62"/>
    <w:rsid w:val="00E110D9"/>
    <w:rsid w:val="00E16C82"/>
    <w:rsid w:val="00E765EF"/>
    <w:rsid w:val="00EC7168"/>
    <w:rsid w:val="00EF4E3B"/>
    <w:rsid w:val="00F025BB"/>
    <w:rsid w:val="00F038F1"/>
    <w:rsid w:val="00F05448"/>
    <w:rsid w:val="00F7510A"/>
    <w:rsid w:val="00FA788F"/>
    <w:rsid w:val="00FD488E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405D"/>
  <w15:docId w15:val="{4C0D6CDF-37CB-40E8-91BD-B0ECEEC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0B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83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3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Racław-Staśkiewicz</dc:creator>
  <cp:lastModifiedBy>Małgorzata Dominiczak</cp:lastModifiedBy>
  <cp:revision>7</cp:revision>
  <cp:lastPrinted>2018-11-16T08:35:00Z</cp:lastPrinted>
  <dcterms:created xsi:type="dcterms:W3CDTF">2025-10-21T05:43:00Z</dcterms:created>
  <dcterms:modified xsi:type="dcterms:W3CDTF">2026-06-12T10:47:00Z</dcterms:modified>
</cp:coreProperties>
</file>