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EF7" w:rsidRDefault="000D35E0">
      <w:pPr>
        <w:rPr>
          <w:rFonts w:ascii="Garamond" w:hAnsi="Garamond"/>
        </w:rPr>
      </w:pPr>
      <w:r>
        <w:rPr>
          <w:rFonts w:ascii="Garamond" w:hAnsi="Garamond"/>
        </w:rPr>
        <w:t>Sygn. SZW/DZP/5/293/26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Załącznik nr 3</w:t>
      </w:r>
    </w:p>
    <w:p w:rsidR="000D35E0" w:rsidRPr="000D35E0" w:rsidRDefault="000D35E0" w:rsidP="000D35E0">
      <w:pPr>
        <w:spacing w:after="120"/>
        <w:jc w:val="both"/>
        <w:rPr>
          <w:rFonts w:ascii="Garamond" w:hAnsi="Garamond" w:cs="Arial"/>
          <w:color w:val="000000"/>
          <w:sz w:val="20"/>
          <w:szCs w:val="20"/>
        </w:rPr>
      </w:pPr>
      <w:r w:rsidRPr="000D35E0">
        <w:rPr>
          <w:rFonts w:ascii="Garamond" w:hAnsi="Garamond" w:cs="Arial"/>
          <w:color w:val="000000"/>
          <w:sz w:val="20"/>
          <w:szCs w:val="20"/>
        </w:rPr>
        <w:t xml:space="preserve">Przystępując do udziału w postępowaniu o udzielenie zamówienia publicznego na </w:t>
      </w:r>
      <w:r w:rsidRPr="000D35E0">
        <w:rPr>
          <w:rFonts w:ascii="Garamond" w:hAnsi="Garamond" w:cs="Arial"/>
          <w:b/>
          <w:sz w:val="20"/>
          <w:szCs w:val="20"/>
        </w:rPr>
        <w:t>świadczenie usług sportowych i rekreacyjnych w ramach programu korzyści pracowniczych dla Szpitala Wojewódzkiego w Poznaniu</w:t>
      </w:r>
      <w:r w:rsidRPr="000D35E0">
        <w:rPr>
          <w:rFonts w:ascii="Garamond" w:hAnsi="Garamond" w:cs="Arial"/>
          <w:sz w:val="20"/>
          <w:szCs w:val="20"/>
        </w:rPr>
        <w:t>,</w:t>
      </w:r>
      <w:r w:rsidRPr="000D35E0">
        <w:rPr>
          <w:rFonts w:ascii="Garamond" w:hAnsi="Garamond" w:cs="Arial"/>
          <w:b/>
          <w:sz w:val="20"/>
          <w:szCs w:val="20"/>
        </w:rPr>
        <w:t xml:space="preserve"> </w:t>
      </w:r>
      <w:r w:rsidRPr="000D35E0">
        <w:rPr>
          <w:rFonts w:ascii="Garamond" w:hAnsi="Garamond" w:cs="Arial"/>
          <w:color w:val="000000"/>
          <w:sz w:val="20"/>
          <w:szCs w:val="20"/>
        </w:rPr>
        <w:t xml:space="preserve">przeprowadzonym </w:t>
      </w:r>
      <w:r w:rsidRPr="000D35E0">
        <w:rPr>
          <w:rFonts w:ascii="Garamond" w:hAnsi="Garamond" w:cs="Arial"/>
          <w:b/>
          <w:i/>
          <w:color w:val="000000"/>
          <w:sz w:val="20"/>
          <w:szCs w:val="20"/>
        </w:rPr>
        <w:t>w trybie zapytania o cenę</w:t>
      </w:r>
      <w:r w:rsidRPr="000D35E0">
        <w:rPr>
          <w:rFonts w:ascii="Garamond" w:hAnsi="Garamond" w:cs="Arial"/>
          <w:color w:val="000000"/>
          <w:sz w:val="20"/>
          <w:szCs w:val="20"/>
        </w:rPr>
        <w:t xml:space="preserve">, oferujemy wykonanie przedmiotu zamówienia w oparciu o następujące </w:t>
      </w:r>
      <w:bookmarkStart w:id="0" w:name="_GoBack"/>
      <w:bookmarkEnd w:id="0"/>
      <w:r w:rsidRPr="000D35E0">
        <w:rPr>
          <w:rFonts w:ascii="Garamond" w:hAnsi="Garamond" w:cs="Arial"/>
          <w:color w:val="000000"/>
          <w:sz w:val="20"/>
          <w:szCs w:val="20"/>
        </w:rPr>
        <w:t>ceny jednostkowe brutto:</w:t>
      </w:r>
    </w:p>
    <w:tbl>
      <w:tblPr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68"/>
        <w:gridCol w:w="1418"/>
        <w:gridCol w:w="1814"/>
        <w:gridCol w:w="1276"/>
        <w:gridCol w:w="16"/>
        <w:gridCol w:w="1396"/>
        <w:gridCol w:w="16"/>
      </w:tblGrid>
      <w:tr w:rsidR="000D35E0" w:rsidRPr="004C70D5" w:rsidTr="005E1B4C">
        <w:trPr>
          <w:gridAfter w:val="1"/>
          <w:wAfter w:w="16" w:type="dxa"/>
          <w:trHeight w:val="994"/>
        </w:trPr>
        <w:tc>
          <w:tcPr>
            <w:tcW w:w="538" w:type="dxa"/>
            <w:shd w:val="clear" w:color="auto" w:fill="B8CCE4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color w:val="000000"/>
                <w:sz w:val="16"/>
                <w:szCs w:val="16"/>
              </w:rPr>
            </w:pPr>
            <w:r w:rsidRPr="004C70D5">
              <w:rPr>
                <w:b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3568" w:type="dxa"/>
            <w:shd w:val="clear" w:color="auto" w:fill="B8CCE4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color w:val="000000"/>
                <w:sz w:val="16"/>
                <w:szCs w:val="16"/>
              </w:rPr>
            </w:pPr>
            <w:r w:rsidRPr="004C70D5">
              <w:rPr>
                <w:b/>
                <w:color w:val="000000"/>
                <w:sz w:val="16"/>
                <w:szCs w:val="16"/>
              </w:rPr>
              <w:t>Rodzaj usług</w:t>
            </w:r>
          </w:p>
          <w:p w:rsidR="000D35E0" w:rsidRPr="004C70D5" w:rsidRDefault="000D35E0" w:rsidP="005E1B4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B8CCE4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color w:val="000000"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Liczba użytkowników</w:t>
            </w:r>
            <w:r w:rsidRPr="004C70D5">
              <w:rPr>
                <w:b/>
                <w:sz w:val="16"/>
                <w:szCs w:val="16"/>
                <w:vertAlign w:val="superscript"/>
              </w:rPr>
              <w:t>**</w:t>
            </w:r>
            <w:r w:rsidRPr="004C70D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14" w:type="dxa"/>
            <w:shd w:val="clear" w:color="auto" w:fill="B8CCE4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color w:val="000000"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Cena ofertowa brutto dla jednego użytkownika za jeden miesiąc kalendarzowy</w:t>
            </w:r>
          </w:p>
        </w:tc>
        <w:tc>
          <w:tcPr>
            <w:tcW w:w="1276" w:type="dxa"/>
            <w:shd w:val="clear" w:color="auto" w:fill="B8CCE4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color w:val="000000"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Wartość brutto za 1 miesiąc (kolumna 3 x kolumna 4)</w:t>
            </w:r>
          </w:p>
        </w:tc>
        <w:tc>
          <w:tcPr>
            <w:tcW w:w="1412" w:type="dxa"/>
            <w:gridSpan w:val="2"/>
            <w:shd w:val="clear" w:color="auto" w:fill="B8CCE4"/>
            <w:vAlign w:val="center"/>
          </w:tcPr>
          <w:p w:rsidR="000D35E0" w:rsidRPr="004C70D5" w:rsidRDefault="000D35E0" w:rsidP="005E1B4C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Wartość brutto za 12 miesięcy</w:t>
            </w:r>
          </w:p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color w:val="000000"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(kolumna 5 x 12 miesięcy)</w:t>
            </w:r>
          </w:p>
        </w:tc>
      </w:tr>
      <w:tr w:rsidR="000D35E0" w:rsidRPr="004C70D5" w:rsidTr="000D35E0">
        <w:trPr>
          <w:gridAfter w:val="1"/>
          <w:wAfter w:w="16" w:type="dxa"/>
          <w:trHeight w:val="322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C70D5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C70D5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4C70D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4C70D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4C70D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widowControl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4C70D5">
              <w:rPr>
                <w:b/>
                <w:color w:val="000000"/>
                <w:sz w:val="18"/>
                <w:szCs w:val="18"/>
              </w:rPr>
              <w:t>6</w:t>
            </w:r>
          </w:p>
        </w:tc>
      </w:tr>
      <w:tr w:rsidR="000D35E0" w:rsidRPr="004C70D5" w:rsidTr="005E1B4C">
        <w:trPr>
          <w:gridAfter w:val="1"/>
          <w:wAfter w:w="16" w:type="dxa"/>
          <w:trHeight w:val="615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>Dostęp do usługi nielimitowanej ilości wejść w ciągu dnia do tego samego i innych obiektów dla pracownika Zamawiającego</w:t>
            </w:r>
          </w:p>
        </w:tc>
        <w:tc>
          <w:tcPr>
            <w:tcW w:w="1418" w:type="dxa"/>
            <w:vAlign w:val="center"/>
          </w:tcPr>
          <w:p w:rsidR="000D35E0" w:rsidRPr="009B4531" w:rsidRDefault="000D35E0" w:rsidP="005E1B4C">
            <w:pPr>
              <w:widowControl w:val="0"/>
              <w:spacing w:before="120" w:after="1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0D35E0">
        <w:trPr>
          <w:gridAfter w:val="1"/>
          <w:wAfter w:w="16" w:type="dxa"/>
          <w:trHeight w:val="509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>Dostęp do usługi 1 x dziennie dla pracownika Zamawiającego</w:t>
            </w:r>
          </w:p>
        </w:tc>
        <w:tc>
          <w:tcPr>
            <w:tcW w:w="1418" w:type="dxa"/>
            <w:vAlign w:val="center"/>
          </w:tcPr>
          <w:p w:rsidR="000D35E0" w:rsidRPr="009B4531" w:rsidRDefault="000D35E0" w:rsidP="005E1B4C">
            <w:pPr>
              <w:widowControl w:val="0"/>
              <w:spacing w:before="120" w:after="1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15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>Dostęp do usługi 2 x tydzień dla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15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>Dostęp do usługi 8 wejść w miesiącu dla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4C70D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15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>Dostęp do usługi 6 wejść w miesiącu dla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4C70D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98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 xml:space="preserve">Dostęp do usługi nielimitowanej </w:t>
            </w:r>
            <w:r w:rsidRPr="004C70D5">
              <w:rPr>
                <w:rFonts w:ascii="Garamond" w:hAnsi="Garamond"/>
                <w:sz w:val="16"/>
                <w:szCs w:val="16"/>
              </w:rPr>
              <w:t xml:space="preserve">ilości wejść w ciągu dnia do tego samego i innych obiektów </w:t>
            </w: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dla jednej osoby towarzyszącej, zgłoszonej przez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98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 xml:space="preserve">Dostęp do usługi 1 x dziennie </w:t>
            </w: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jednej osoby towarzyszącej, zgłoszonej przez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98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 xml:space="preserve">Dostęp do usługi 2 x tydzień </w:t>
            </w: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jednej osoby towarzyszącej, zgłoszonej przez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98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 xml:space="preserve">Dostęp do usługi 8 wejść w miesiącu dla </w:t>
            </w: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jednej osoby towarzyszącej, zgłoszonej przez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  <w:trHeight w:val="698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sz w:val="16"/>
                <w:szCs w:val="16"/>
              </w:rPr>
              <w:t xml:space="preserve">Dostęp do usługi 6 wejść w miesiącu dla </w:t>
            </w: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jednej osoby towarzyszącej, zgłoszonej przez pracownika Zamawiającego</w:t>
            </w:r>
            <w:r w:rsidRPr="004C70D5">
              <w:rPr>
                <w:rFonts w:ascii="Garamond" w:hAnsi="Garamond"/>
                <w:sz w:val="16"/>
                <w:szCs w:val="16"/>
              </w:rPr>
              <w:t xml:space="preserve">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Dostęp do usługi dla jednego dziecka zgłoszonego przez pracownika Zamawiającego (basen)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Dostęp do usługi dla jednego dziecka zgłoszonej przez pracownika Zamawiającego (basen + usługi dodatkowe)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Dostęp do usługi dla jednego studenta zgłoszonego przez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rPr>
          <w:gridAfter w:val="1"/>
          <w:wAfter w:w="16" w:type="dxa"/>
        </w:trPr>
        <w:tc>
          <w:tcPr>
            <w:tcW w:w="53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6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4C70D5">
              <w:rPr>
                <w:rFonts w:ascii="Garamond" w:hAnsi="Garamond"/>
                <w:color w:val="000000"/>
                <w:sz w:val="16"/>
                <w:szCs w:val="16"/>
              </w:rPr>
              <w:t>Dostęp do usługi dla jednego seniora zgłoszonego przez pracownika Zamawiającego</w:t>
            </w:r>
          </w:p>
        </w:tc>
        <w:tc>
          <w:tcPr>
            <w:tcW w:w="1418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0D35E0" w:rsidRPr="004C70D5" w:rsidTr="005E1B4C">
        <w:tc>
          <w:tcPr>
            <w:tcW w:w="8630" w:type="dxa"/>
            <w:gridSpan w:val="6"/>
            <w:vAlign w:val="center"/>
          </w:tcPr>
          <w:p w:rsidR="000D35E0" w:rsidRPr="004C70D5" w:rsidRDefault="000D35E0" w:rsidP="005E1B4C">
            <w:pPr>
              <w:widowControl w:val="0"/>
              <w:spacing w:before="120" w:after="120"/>
              <w:jc w:val="right"/>
              <w:rPr>
                <w:b/>
                <w:sz w:val="16"/>
                <w:szCs w:val="16"/>
              </w:rPr>
            </w:pPr>
            <w:r w:rsidRPr="004C70D5">
              <w:rPr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412" w:type="dxa"/>
            <w:gridSpan w:val="2"/>
            <w:vAlign w:val="center"/>
          </w:tcPr>
          <w:p w:rsidR="000D35E0" w:rsidRPr="004C70D5" w:rsidRDefault="000D35E0" w:rsidP="005E1B4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</w:tbl>
    <w:p w:rsidR="000D35E0" w:rsidRPr="004C70D5" w:rsidRDefault="000D35E0" w:rsidP="000D35E0">
      <w:pPr>
        <w:pStyle w:val="Akapitzlist"/>
        <w:ind w:left="360"/>
        <w:outlineLvl w:val="0"/>
        <w:rPr>
          <w:rFonts w:ascii="Garamond" w:hAnsi="Garamond" w:cs="Arial"/>
          <w:sz w:val="20"/>
          <w:szCs w:val="20"/>
        </w:rPr>
      </w:pPr>
    </w:p>
    <w:p w:rsidR="000D35E0" w:rsidRPr="004C70D5" w:rsidRDefault="000D35E0" w:rsidP="000D35E0">
      <w:pPr>
        <w:pStyle w:val="Akapitzlist"/>
        <w:ind w:left="0"/>
        <w:outlineLvl w:val="0"/>
        <w:rPr>
          <w:rFonts w:ascii="Garamond" w:hAnsi="Garamond" w:cs="Arial"/>
          <w:sz w:val="20"/>
          <w:szCs w:val="20"/>
        </w:rPr>
      </w:pPr>
      <w:r w:rsidRPr="004C70D5">
        <w:rPr>
          <w:rFonts w:ascii="Garamond" w:hAnsi="Garamond" w:cs="Arial"/>
          <w:sz w:val="20"/>
          <w:szCs w:val="20"/>
        </w:rPr>
        <w:t xml:space="preserve">Wraz z wypełnionym formularzem specyfikacji cenowej Wykonawca składa wykaz obiektów dostępnych na terenie miasta Poznania oraz Wielkopolski. </w:t>
      </w:r>
    </w:p>
    <w:p w:rsidR="000D35E0" w:rsidRPr="000D35E0" w:rsidRDefault="000D35E0">
      <w:pPr>
        <w:rPr>
          <w:rFonts w:ascii="Garamond" w:hAnsi="Garamond"/>
        </w:rPr>
      </w:pPr>
    </w:p>
    <w:sectPr w:rsidR="000D35E0" w:rsidRPr="000D35E0" w:rsidSect="000D35E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5E" w:rsidRDefault="0036745E" w:rsidP="000D35E0">
      <w:pPr>
        <w:spacing w:after="0" w:line="240" w:lineRule="auto"/>
      </w:pPr>
      <w:r>
        <w:separator/>
      </w:r>
    </w:p>
  </w:endnote>
  <w:endnote w:type="continuationSeparator" w:id="0">
    <w:p w:rsidR="0036745E" w:rsidRDefault="0036745E" w:rsidP="000D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5E" w:rsidRDefault="0036745E" w:rsidP="000D35E0">
      <w:pPr>
        <w:spacing w:after="0" w:line="240" w:lineRule="auto"/>
      </w:pPr>
      <w:r>
        <w:separator/>
      </w:r>
    </w:p>
  </w:footnote>
  <w:footnote w:type="continuationSeparator" w:id="0">
    <w:p w:rsidR="0036745E" w:rsidRDefault="0036745E" w:rsidP="000D3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06"/>
    <w:rsid w:val="000D35E0"/>
    <w:rsid w:val="00246606"/>
    <w:rsid w:val="0036745E"/>
    <w:rsid w:val="00371EF7"/>
    <w:rsid w:val="00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49CED9-71BD-41ED-94D3-BFB0BB79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List Paragraph,Akapit z listą BS,normalny tekst,Wypunktowanie,CW_Lista,Adresat stanowisko,Normal,Akapit z listą3,Akapit z listą31,Normal2,Nagłowek 3,Preambuła,Dot pt,F5 List Paragraph,Recommendation,Podsis rysunku"/>
    <w:basedOn w:val="Normalny"/>
    <w:link w:val="AkapitzlistZnak"/>
    <w:qFormat/>
    <w:rsid w:val="000D35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sw tekst Znak,L1 Znak,Numerowanie Znak,List Paragraph Znak,Akapit z listą BS Znak,normalny tekst Znak,Wypunktowanie Znak,CW_Lista Znak,Adresat stanowisko Znak,Normal Znak,Akapit z listą3 Znak,Akapit z listą31 Znak,Normal2 Znak"/>
    <w:link w:val="Akapitzlist"/>
    <w:qFormat/>
    <w:rsid w:val="000D35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3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5E0"/>
  </w:style>
  <w:style w:type="paragraph" w:styleId="Stopka">
    <w:name w:val="footer"/>
    <w:basedOn w:val="Normalny"/>
    <w:link w:val="StopkaZnak"/>
    <w:uiPriority w:val="99"/>
    <w:unhideWhenUsed/>
    <w:rsid w:val="000D3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Szaj</dc:creator>
  <cp:keywords/>
  <dc:description/>
  <cp:lastModifiedBy>Małgorzata Szaj</cp:lastModifiedBy>
  <cp:revision>2</cp:revision>
  <dcterms:created xsi:type="dcterms:W3CDTF">2026-08-12T06:17:00Z</dcterms:created>
  <dcterms:modified xsi:type="dcterms:W3CDTF">2026-08-12T06:28:00Z</dcterms:modified>
</cp:coreProperties>
</file>